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78" w:rsidRPr="00416AB6" w:rsidRDefault="00EB3778" w:rsidP="00EB3778">
      <w:pPr>
        <w:jc w:val="center"/>
        <w:rPr>
          <w:i/>
          <w:sz w:val="16"/>
          <w:szCs w:val="16"/>
        </w:rPr>
      </w:pPr>
      <w:r w:rsidRPr="00416AB6">
        <w:rPr>
          <w:i/>
          <w:sz w:val="16"/>
          <w:szCs w:val="16"/>
        </w:rPr>
        <w:t>ВЕСТНИК МУНИЦИПАЛЬНЫХ ПРАВОВЫХ АКТОВ ГРИБАНОВСКОГО ГОРОДСКОГО ПОСЕЛЕНИЯ</w:t>
      </w:r>
    </w:p>
    <w:p w:rsidR="00EB3778" w:rsidRPr="00416AB6" w:rsidRDefault="00EB3778" w:rsidP="00EB3778">
      <w:pPr>
        <w:jc w:val="center"/>
        <w:rPr>
          <w:i/>
          <w:sz w:val="16"/>
          <w:szCs w:val="16"/>
        </w:rPr>
      </w:pPr>
      <w:r w:rsidRPr="00416AB6">
        <w:rPr>
          <w:i/>
          <w:sz w:val="16"/>
          <w:szCs w:val="16"/>
        </w:rPr>
        <w:t xml:space="preserve"> ГРИБАНОВСКОГО МУНИЦИПАЛЬНОГО РАЙОНА ВОРОНЕЖСКОЙ ОБЛАСТИ</w:t>
      </w:r>
    </w:p>
    <w:tbl>
      <w:tblPr>
        <w:tblpPr w:leftFromText="180" w:rightFromText="180" w:bottomFromText="200" w:vertAnchor="page" w:horzAnchor="margin" w:tblpY="1216"/>
        <w:tblW w:w="10740" w:type="dxa"/>
        <w:tblLook w:val="01E0"/>
      </w:tblPr>
      <w:tblGrid>
        <w:gridCol w:w="8280"/>
        <w:gridCol w:w="2460"/>
      </w:tblGrid>
      <w:tr w:rsidR="00EB3778" w:rsidRPr="00416AB6" w:rsidTr="00255598">
        <w:trPr>
          <w:trHeight w:val="3061"/>
        </w:trPr>
        <w:tc>
          <w:tcPr>
            <w:tcW w:w="8280" w:type="dxa"/>
            <w:tcBorders>
              <w:top w:val="nil"/>
              <w:left w:val="nil"/>
              <w:bottom w:val="nil"/>
              <w:right w:val="dashDotStroked" w:sz="24" w:space="0" w:color="auto"/>
            </w:tcBorders>
            <w:hideMark/>
          </w:tcPr>
          <w:p w:rsidR="00EB3778" w:rsidRPr="00416AB6" w:rsidRDefault="00EB3778" w:rsidP="00255598">
            <w:pPr>
              <w:spacing w:line="276" w:lineRule="auto"/>
              <w:ind w:left="2835"/>
              <w:jc w:val="center"/>
              <w:rPr>
                <w:b/>
                <w:sz w:val="88"/>
                <w:szCs w:val="88"/>
              </w:rPr>
            </w:pPr>
            <w:r w:rsidRPr="00416AB6">
              <w:rPr>
                <w:b/>
                <w:noProof/>
                <w:sz w:val="88"/>
                <w:szCs w:val="88"/>
              </w:rPr>
              <w:drawing>
                <wp:anchor distT="0" distB="0" distL="114300" distR="114300" simplePos="0" relativeHeight="251659264" behindDoc="0" locked="0" layoutInCell="1" allowOverlap="1">
                  <wp:simplePos x="0" y="0"/>
                  <wp:positionH relativeFrom="column">
                    <wp:posOffset>259715</wp:posOffset>
                  </wp:positionH>
                  <wp:positionV relativeFrom="paragraph">
                    <wp:posOffset>76200</wp:posOffset>
                  </wp:positionV>
                  <wp:extent cx="1543050" cy="2085975"/>
                  <wp:effectExtent l="0" t="0" r="0" b="0"/>
                  <wp:wrapNone/>
                  <wp:docPr id="2" name="Рисунок 4" descr="Грибановское Г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рибановское ГП"/>
                          <pic:cNvPicPr>
                            <a:picLocks noChangeAspect="1" noChangeArrowheads="1"/>
                          </pic:cNvPicPr>
                        </pic:nvPicPr>
                        <pic:blipFill>
                          <a:blip r:embed="rId7" cstate="print">
                            <a:lum bright="-20000" contrast="40000"/>
                            <a:grayscl/>
                          </a:blip>
                          <a:srcRect t="10001"/>
                          <a:stretch>
                            <a:fillRect/>
                          </a:stretch>
                        </pic:blipFill>
                        <pic:spPr bwMode="auto">
                          <a:xfrm>
                            <a:off x="0" y="0"/>
                            <a:ext cx="1543050" cy="2085975"/>
                          </a:xfrm>
                          <a:prstGeom prst="rect">
                            <a:avLst/>
                          </a:prstGeom>
                          <a:noFill/>
                        </pic:spPr>
                      </pic:pic>
                    </a:graphicData>
                  </a:graphic>
                </wp:anchor>
              </w:drawing>
            </w:r>
            <w:r w:rsidRPr="00416AB6">
              <w:rPr>
                <w:b/>
                <w:sz w:val="88"/>
                <w:szCs w:val="88"/>
              </w:rPr>
              <w:t>ВЕСТНИК</w:t>
            </w:r>
          </w:p>
          <w:p w:rsidR="00EB3778" w:rsidRPr="00416AB6" w:rsidRDefault="00EB3778" w:rsidP="00255598">
            <w:pPr>
              <w:spacing w:line="276" w:lineRule="auto"/>
              <w:ind w:left="2700"/>
              <w:jc w:val="center"/>
              <w:rPr>
                <w:b/>
                <w:sz w:val="32"/>
                <w:szCs w:val="32"/>
              </w:rPr>
            </w:pPr>
            <w:r w:rsidRPr="00416AB6">
              <w:rPr>
                <w:b/>
                <w:sz w:val="32"/>
                <w:szCs w:val="32"/>
              </w:rPr>
              <w:t>ГРИБАНОВСКОГО</w:t>
            </w:r>
          </w:p>
          <w:p w:rsidR="00EB3778" w:rsidRPr="00416AB6" w:rsidRDefault="00EB3778" w:rsidP="00255598">
            <w:pPr>
              <w:spacing w:line="276" w:lineRule="auto"/>
              <w:ind w:left="2700"/>
              <w:jc w:val="center"/>
              <w:rPr>
                <w:b/>
                <w:sz w:val="32"/>
                <w:szCs w:val="32"/>
              </w:rPr>
            </w:pPr>
            <w:r w:rsidRPr="00416AB6">
              <w:rPr>
                <w:b/>
                <w:sz w:val="32"/>
                <w:szCs w:val="32"/>
              </w:rPr>
              <w:t>ГОРОДСКОГО ПОСЕЛЕНИЯ</w:t>
            </w:r>
          </w:p>
          <w:p w:rsidR="00EB3778" w:rsidRPr="00416AB6" w:rsidRDefault="00EB3778" w:rsidP="00255598">
            <w:pPr>
              <w:spacing w:line="276" w:lineRule="auto"/>
              <w:ind w:left="2700"/>
              <w:jc w:val="center"/>
              <w:rPr>
                <w:b/>
                <w:sz w:val="32"/>
                <w:szCs w:val="32"/>
              </w:rPr>
            </w:pPr>
            <w:r w:rsidRPr="00416AB6">
              <w:rPr>
                <w:b/>
                <w:sz w:val="32"/>
                <w:szCs w:val="32"/>
              </w:rPr>
              <w:t>ГРИБАНОВСКОГО МУНИЦИПАЛЬНОГО РАЙОНА</w:t>
            </w:r>
          </w:p>
          <w:p w:rsidR="00EB3778" w:rsidRPr="00416AB6" w:rsidRDefault="00EB3778" w:rsidP="00255598">
            <w:pPr>
              <w:spacing w:line="276" w:lineRule="auto"/>
              <w:ind w:left="2700"/>
              <w:jc w:val="center"/>
              <w:rPr>
                <w:b/>
                <w:sz w:val="32"/>
                <w:szCs w:val="32"/>
              </w:rPr>
            </w:pPr>
            <w:r w:rsidRPr="00416AB6">
              <w:rPr>
                <w:b/>
                <w:sz w:val="32"/>
                <w:szCs w:val="32"/>
              </w:rPr>
              <w:t>ВОРОНЕЖСКОЙ ОБЛАСТИ</w:t>
            </w:r>
          </w:p>
        </w:tc>
        <w:tc>
          <w:tcPr>
            <w:tcW w:w="2460" w:type="dxa"/>
            <w:tcBorders>
              <w:top w:val="dashDotStroked" w:sz="24" w:space="0" w:color="auto"/>
              <w:left w:val="dashDotStroked" w:sz="24" w:space="0" w:color="auto"/>
              <w:bottom w:val="dashDotStroked" w:sz="24" w:space="0" w:color="auto"/>
              <w:right w:val="dashDotStroked" w:sz="24" w:space="0" w:color="auto"/>
            </w:tcBorders>
          </w:tcPr>
          <w:p w:rsidR="00EB3778" w:rsidRPr="00416AB6" w:rsidRDefault="00EB3778" w:rsidP="00255598">
            <w:pPr>
              <w:spacing w:line="276" w:lineRule="auto"/>
              <w:rPr>
                <w:b/>
                <w:sz w:val="40"/>
                <w:szCs w:val="40"/>
              </w:rPr>
            </w:pPr>
          </w:p>
          <w:p w:rsidR="00EB3778" w:rsidRPr="00416AB6" w:rsidRDefault="00EB3778" w:rsidP="00255598">
            <w:pPr>
              <w:spacing w:line="276" w:lineRule="auto"/>
              <w:jc w:val="center"/>
              <w:rPr>
                <w:b/>
                <w:sz w:val="40"/>
                <w:szCs w:val="40"/>
              </w:rPr>
            </w:pPr>
            <w:r w:rsidRPr="00416AB6">
              <w:rPr>
                <w:b/>
                <w:sz w:val="40"/>
                <w:szCs w:val="40"/>
              </w:rPr>
              <w:t>№ 5</w:t>
            </w:r>
            <w:r>
              <w:rPr>
                <w:b/>
                <w:sz w:val="40"/>
                <w:szCs w:val="40"/>
              </w:rPr>
              <w:t>14</w:t>
            </w:r>
          </w:p>
          <w:p w:rsidR="00EB3778" w:rsidRPr="00416AB6" w:rsidRDefault="00EB3778" w:rsidP="00255598">
            <w:pPr>
              <w:spacing w:line="276" w:lineRule="auto"/>
              <w:jc w:val="center"/>
              <w:rPr>
                <w:b/>
                <w:sz w:val="40"/>
                <w:szCs w:val="40"/>
              </w:rPr>
            </w:pPr>
            <w:r>
              <w:rPr>
                <w:b/>
                <w:sz w:val="40"/>
                <w:szCs w:val="40"/>
              </w:rPr>
              <w:t>01</w:t>
            </w:r>
          </w:p>
          <w:p w:rsidR="00EB3778" w:rsidRPr="00416AB6" w:rsidRDefault="00EB3778" w:rsidP="00255598">
            <w:pPr>
              <w:spacing w:line="276" w:lineRule="auto"/>
              <w:jc w:val="center"/>
              <w:rPr>
                <w:b/>
                <w:sz w:val="40"/>
                <w:szCs w:val="40"/>
              </w:rPr>
            </w:pPr>
            <w:r>
              <w:rPr>
                <w:b/>
                <w:sz w:val="40"/>
                <w:szCs w:val="40"/>
              </w:rPr>
              <w:t>марта</w:t>
            </w:r>
          </w:p>
          <w:p w:rsidR="00EB3778" w:rsidRPr="00416AB6" w:rsidRDefault="00EB3778" w:rsidP="00255598">
            <w:pPr>
              <w:spacing w:line="276" w:lineRule="auto"/>
              <w:jc w:val="center"/>
              <w:rPr>
                <w:b/>
                <w:sz w:val="40"/>
                <w:szCs w:val="40"/>
              </w:rPr>
            </w:pPr>
            <w:r w:rsidRPr="00416AB6">
              <w:rPr>
                <w:b/>
                <w:sz w:val="40"/>
                <w:szCs w:val="40"/>
              </w:rPr>
              <w:t>202</w:t>
            </w:r>
            <w:r>
              <w:rPr>
                <w:b/>
                <w:sz w:val="40"/>
                <w:szCs w:val="40"/>
              </w:rPr>
              <w:t>4</w:t>
            </w:r>
            <w:r w:rsidRPr="00416AB6">
              <w:rPr>
                <w:b/>
                <w:sz w:val="40"/>
                <w:szCs w:val="40"/>
              </w:rPr>
              <w:t xml:space="preserve"> года</w:t>
            </w:r>
          </w:p>
        </w:tc>
      </w:tr>
    </w:tbl>
    <w:p w:rsidR="00EB3778" w:rsidRPr="00416AB6" w:rsidRDefault="00EB3778" w:rsidP="00EB3778">
      <w:pPr>
        <w:jc w:val="center"/>
        <w:rPr>
          <w:b/>
          <w:sz w:val="40"/>
          <w:szCs w:val="40"/>
        </w:rPr>
      </w:pPr>
      <w:r w:rsidRPr="00416AB6">
        <w:rPr>
          <w:b/>
          <w:sz w:val="40"/>
          <w:szCs w:val="40"/>
        </w:rPr>
        <w:t xml:space="preserve"> ________________________________________________</w:t>
      </w:r>
    </w:p>
    <w:p w:rsidR="00EB3778" w:rsidRPr="00416AB6" w:rsidRDefault="00EB3778" w:rsidP="00EB3778">
      <w:pPr>
        <w:jc w:val="center"/>
        <w:rPr>
          <w:b/>
        </w:rPr>
      </w:pPr>
      <w:r w:rsidRPr="00416AB6">
        <w:rPr>
          <w:b/>
        </w:rPr>
        <w:t>Официальная информация</w:t>
      </w:r>
    </w:p>
    <w:p w:rsidR="00EB3778" w:rsidRPr="00416AB6" w:rsidRDefault="00EB3778" w:rsidP="00EB3778">
      <w:pPr>
        <w:jc w:val="center"/>
        <w:rPr>
          <w:b/>
        </w:rPr>
      </w:pPr>
      <w:r w:rsidRPr="00416AB6">
        <w:rPr>
          <w:b/>
        </w:rPr>
        <w:t>Совета народных депутатов Грибановского городского поселения,</w:t>
      </w:r>
    </w:p>
    <w:p w:rsidR="00EB3778" w:rsidRPr="00416AB6" w:rsidRDefault="00EB3778" w:rsidP="00EB3778">
      <w:pPr>
        <w:jc w:val="center"/>
        <w:rPr>
          <w:b/>
        </w:rPr>
      </w:pPr>
      <w:r w:rsidRPr="00416AB6">
        <w:rPr>
          <w:b/>
        </w:rPr>
        <w:t>Главы Грибановского городского поселения,</w:t>
      </w:r>
    </w:p>
    <w:p w:rsidR="00EB3778" w:rsidRPr="00416AB6" w:rsidRDefault="00EB3778" w:rsidP="00EB3778">
      <w:pPr>
        <w:jc w:val="center"/>
        <w:rPr>
          <w:b/>
        </w:rPr>
      </w:pPr>
      <w:r w:rsidRPr="00416AB6">
        <w:rPr>
          <w:b/>
        </w:rPr>
        <w:t>администрации Грибановского городского поселения</w:t>
      </w:r>
    </w:p>
    <w:p w:rsidR="00EB3778" w:rsidRPr="009042CE" w:rsidRDefault="00EB3778" w:rsidP="00EB3778">
      <w:pPr>
        <w:jc w:val="center"/>
        <w:rPr>
          <w:b/>
        </w:rPr>
      </w:pPr>
      <w:r w:rsidRPr="00416AB6">
        <w:rPr>
          <w:b/>
        </w:rPr>
        <w:t>_________________________________________________________________________</w:t>
      </w:r>
      <w:r>
        <w:rPr>
          <w:b/>
        </w:rPr>
        <w:t>______</w:t>
      </w:r>
      <w:r w:rsidRPr="00416AB6">
        <w:rPr>
          <w:b/>
        </w:rPr>
        <w:t>______</w:t>
      </w:r>
    </w:p>
    <w:p w:rsidR="00EB3778" w:rsidRDefault="00EB3778" w:rsidP="00EB3778">
      <w:pPr>
        <w:pStyle w:val="3"/>
        <w:rPr>
          <w:rFonts w:ascii="Times New Roman" w:hAnsi="Times New Roman"/>
          <w:sz w:val="16"/>
          <w:szCs w:val="16"/>
        </w:rPr>
      </w:pPr>
    </w:p>
    <w:p w:rsidR="00255598" w:rsidRPr="00255598" w:rsidRDefault="00255598" w:rsidP="00255598">
      <w:pPr>
        <w:pStyle w:val="a7"/>
        <w:shd w:val="clear" w:color="auto" w:fill="FFFFFF"/>
        <w:spacing w:before="240" w:beforeAutospacing="0" w:after="240" w:afterAutospacing="0"/>
        <w:contextualSpacing/>
        <w:jc w:val="center"/>
        <w:rPr>
          <w:b/>
          <w:color w:val="000000"/>
          <w:spacing w:val="1"/>
          <w:sz w:val="16"/>
          <w:szCs w:val="16"/>
        </w:rPr>
      </w:pPr>
      <w:r w:rsidRPr="00255598">
        <w:rPr>
          <w:b/>
          <w:color w:val="000000"/>
          <w:spacing w:val="1"/>
          <w:sz w:val="16"/>
          <w:szCs w:val="16"/>
        </w:rPr>
        <w:t>ОТЧЕТ</w:t>
      </w:r>
      <w:r w:rsidRPr="00255598">
        <w:rPr>
          <w:b/>
          <w:color w:val="000000"/>
          <w:spacing w:val="1"/>
          <w:sz w:val="16"/>
          <w:szCs w:val="16"/>
        </w:rPr>
        <w:br/>
        <w:t>главы Грибановского городского поселения о деятельности</w:t>
      </w:r>
      <w:r w:rsidRPr="00255598">
        <w:rPr>
          <w:b/>
          <w:color w:val="000000"/>
          <w:spacing w:val="1"/>
          <w:sz w:val="16"/>
          <w:szCs w:val="16"/>
        </w:rPr>
        <w:br/>
        <w:t xml:space="preserve">органа  местного самоуправления Грибановского городского поселения </w:t>
      </w:r>
    </w:p>
    <w:p w:rsidR="00255598" w:rsidRPr="00255598" w:rsidRDefault="00255598" w:rsidP="00255598">
      <w:pPr>
        <w:pStyle w:val="a7"/>
        <w:shd w:val="clear" w:color="auto" w:fill="FFFFFF"/>
        <w:spacing w:before="240" w:beforeAutospacing="0" w:after="240" w:afterAutospacing="0"/>
        <w:contextualSpacing/>
        <w:jc w:val="center"/>
        <w:rPr>
          <w:b/>
          <w:color w:val="000000"/>
          <w:spacing w:val="1"/>
          <w:sz w:val="16"/>
          <w:szCs w:val="16"/>
        </w:rPr>
      </w:pPr>
      <w:r w:rsidRPr="00255598">
        <w:rPr>
          <w:b/>
          <w:color w:val="000000"/>
          <w:spacing w:val="1"/>
          <w:sz w:val="16"/>
          <w:szCs w:val="16"/>
        </w:rPr>
        <w:t xml:space="preserve"> за 2023 год.</w:t>
      </w:r>
    </w:p>
    <w:p w:rsidR="00255598" w:rsidRPr="00AF17F4" w:rsidRDefault="00255598" w:rsidP="00255598">
      <w:pPr>
        <w:spacing w:before="100" w:beforeAutospacing="1" w:after="100" w:afterAutospacing="1"/>
        <w:ind w:firstLine="284"/>
        <w:contextualSpacing/>
        <w:jc w:val="both"/>
        <w:rPr>
          <w:sz w:val="16"/>
          <w:szCs w:val="16"/>
        </w:rPr>
      </w:pPr>
      <w:proofErr w:type="gramStart"/>
      <w:r w:rsidRPr="00AF17F4">
        <w:rPr>
          <w:sz w:val="16"/>
          <w:szCs w:val="16"/>
        </w:rPr>
        <w:t xml:space="preserve">Главными задачами в работе администрации поселения в 2023 году являлось исполнение полномочий в соответствии с 131-ФЗ «Об общих принципах организации местного самоуправления в РФ», реализация региональных и муниципальных программ, </w:t>
      </w:r>
      <w:r w:rsidRPr="00AF17F4">
        <w:rPr>
          <w:rStyle w:val="aff5"/>
          <w:bCs/>
          <w:sz w:val="16"/>
          <w:szCs w:val="16"/>
          <w:shd w:val="clear" w:color="auto" w:fill="FFFFFF"/>
        </w:rPr>
        <w:t>выявление</w:t>
      </w:r>
      <w:r w:rsidRPr="00AF17F4">
        <w:rPr>
          <w:sz w:val="16"/>
          <w:szCs w:val="16"/>
          <w:shd w:val="clear" w:color="auto" w:fill="FFFFFF"/>
        </w:rPr>
        <w:t> проблем и </w:t>
      </w:r>
      <w:r w:rsidRPr="00AF17F4">
        <w:rPr>
          <w:rStyle w:val="aff5"/>
          <w:bCs/>
          <w:sz w:val="16"/>
          <w:szCs w:val="16"/>
          <w:shd w:val="clear" w:color="auto" w:fill="FFFFFF"/>
        </w:rPr>
        <w:t>решение вопросов местного значения</w:t>
      </w:r>
      <w:r w:rsidRPr="00AF17F4">
        <w:rPr>
          <w:sz w:val="16"/>
          <w:szCs w:val="16"/>
        </w:rPr>
        <w:t xml:space="preserve">, а также исполнение переданных отдельных государственных полномочий в части осуществления первичного воинского учета на территориях, где отсутствуют военные комиссариаты. </w:t>
      </w:r>
      <w:proofErr w:type="gramEnd"/>
    </w:p>
    <w:p w:rsidR="00255598" w:rsidRPr="00AF17F4" w:rsidRDefault="00255598" w:rsidP="00255598">
      <w:pPr>
        <w:spacing w:before="100" w:beforeAutospacing="1" w:after="100" w:afterAutospacing="1"/>
        <w:ind w:firstLine="284"/>
        <w:contextualSpacing/>
        <w:jc w:val="both"/>
        <w:rPr>
          <w:sz w:val="16"/>
          <w:szCs w:val="16"/>
        </w:rPr>
      </w:pPr>
      <w:r w:rsidRPr="00AF17F4">
        <w:rPr>
          <w:sz w:val="16"/>
          <w:szCs w:val="16"/>
        </w:rPr>
        <w:t>В период проведения специальной военной операции,  работа по ведению воинского учета  имеет особое значение.</w:t>
      </w:r>
    </w:p>
    <w:p w:rsidR="00255598" w:rsidRPr="00AF17F4" w:rsidRDefault="00255598" w:rsidP="00255598">
      <w:pPr>
        <w:pStyle w:val="a7"/>
        <w:shd w:val="clear" w:color="auto" w:fill="FFFFFF"/>
        <w:spacing w:before="0" w:beforeAutospacing="0" w:after="0" w:afterAutospacing="0"/>
        <w:ind w:firstLine="284"/>
        <w:contextualSpacing/>
        <w:jc w:val="both"/>
        <w:rPr>
          <w:sz w:val="16"/>
          <w:szCs w:val="16"/>
        </w:rPr>
      </w:pPr>
      <w:r w:rsidRPr="00AF17F4">
        <w:rPr>
          <w:sz w:val="16"/>
          <w:szCs w:val="16"/>
        </w:rPr>
        <w:t xml:space="preserve">         По учетным данным в администрации на первичном воинском учете состоит всего 2 277 человек, в том числе:</w:t>
      </w:r>
    </w:p>
    <w:p w:rsidR="00255598" w:rsidRPr="00AF17F4" w:rsidRDefault="00255598" w:rsidP="00255598">
      <w:pPr>
        <w:pStyle w:val="a7"/>
        <w:shd w:val="clear" w:color="auto" w:fill="FFFFFF"/>
        <w:spacing w:before="0" w:beforeAutospacing="0" w:after="0" w:afterAutospacing="0"/>
        <w:ind w:firstLine="284"/>
        <w:contextualSpacing/>
        <w:jc w:val="both"/>
        <w:rPr>
          <w:sz w:val="16"/>
          <w:szCs w:val="16"/>
        </w:rPr>
      </w:pPr>
      <w:r w:rsidRPr="00AF17F4">
        <w:rPr>
          <w:sz w:val="16"/>
          <w:szCs w:val="16"/>
        </w:rPr>
        <w:t>рядовой состав                      – 2 014 человек;</w:t>
      </w:r>
    </w:p>
    <w:p w:rsidR="00255598" w:rsidRPr="00AF17F4" w:rsidRDefault="00255598" w:rsidP="00255598">
      <w:pPr>
        <w:pStyle w:val="a7"/>
        <w:shd w:val="clear" w:color="auto" w:fill="FFFFFF"/>
        <w:spacing w:before="0" w:beforeAutospacing="0" w:after="0" w:afterAutospacing="0"/>
        <w:ind w:firstLine="284"/>
        <w:contextualSpacing/>
        <w:jc w:val="both"/>
        <w:rPr>
          <w:sz w:val="16"/>
          <w:szCs w:val="16"/>
        </w:rPr>
      </w:pPr>
      <w:r w:rsidRPr="00AF17F4">
        <w:rPr>
          <w:sz w:val="16"/>
          <w:szCs w:val="16"/>
        </w:rPr>
        <w:t>офицеры                                – 69 человек;</w:t>
      </w:r>
    </w:p>
    <w:p w:rsidR="00255598" w:rsidRPr="00AF17F4" w:rsidRDefault="00255598" w:rsidP="00255598">
      <w:pPr>
        <w:pStyle w:val="a7"/>
        <w:shd w:val="clear" w:color="auto" w:fill="FFFFFF"/>
        <w:spacing w:before="0" w:beforeAutospacing="0" w:after="0" w:afterAutospacing="0"/>
        <w:ind w:firstLine="284"/>
        <w:contextualSpacing/>
        <w:jc w:val="both"/>
        <w:rPr>
          <w:sz w:val="16"/>
          <w:szCs w:val="16"/>
        </w:rPr>
      </w:pPr>
      <w:r w:rsidRPr="00AF17F4">
        <w:rPr>
          <w:sz w:val="16"/>
          <w:szCs w:val="16"/>
        </w:rPr>
        <w:t>призывники                         – 194 человека.</w:t>
      </w:r>
    </w:p>
    <w:p w:rsidR="00255598" w:rsidRPr="00AF17F4" w:rsidRDefault="00255598" w:rsidP="00255598">
      <w:pPr>
        <w:pStyle w:val="a7"/>
        <w:shd w:val="clear" w:color="auto" w:fill="FFFFFF"/>
        <w:spacing w:before="0" w:beforeAutospacing="0" w:after="0" w:afterAutospacing="0"/>
        <w:ind w:firstLine="284"/>
        <w:contextualSpacing/>
        <w:jc w:val="both"/>
        <w:rPr>
          <w:sz w:val="16"/>
          <w:szCs w:val="16"/>
        </w:rPr>
      </w:pPr>
      <w:r w:rsidRPr="00AF17F4">
        <w:rPr>
          <w:sz w:val="16"/>
          <w:szCs w:val="16"/>
        </w:rPr>
        <w:t xml:space="preserve">         В течение всего года проводилась сверка учетных данных с отделом военного комиссариата об изменении и движении рядового и офицерского состава. Ежемесячно подавался  список на граждан, снятых с воинского учета по достижению предельного возраста. Проводились регулярные мероприятия по работе с юношами, подлежащими первоначальной постановке на воинский учет в отделе военного комиссариата и прохождению медицинской комиссии.</w:t>
      </w:r>
    </w:p>
    <w:p w:rsidR="00255598" w:rsidRPr="00AF17F4" w:rsidRDefault="00255598" w:rsidP="00255598">
      <w:pPr>
        <w:pStyle w:val="a7"/>
        <w:shd w:val="clear" w:color="auto" w:fill="FFFFFF"/>
        <w:spacing w:before="0" w:beforeAutospacing="0" w:after="0" w:afterAutospacing="0"/>
        <w:ind w:firstLine="284"/>
        <w:contextualSpacing/>
        <w:jc w:val="both"/>
        <w:rPr>
          <w:sz w:val="16"/>
          <w:szCs w:val="16"/>
        </w:rPr>
      </w:pPr>
      <w:r w:rsidRPr="00AF17F4">
        <w:rPr>
          <w:sz w:val="16"/>
          <w:szCs w:val="16"/>
        </w:rPr>
        <w:t xml:space="preserve">           В период весеннего и осеннего призыва из Грибановского  городского поселения призваны в ряды Вооруженных сил РФ </w:t>
      </w:r>
      <w:r w:rsidRPr="00AF17F4">
        <w:rPr>
          <w:rStyle w:val="aff4"/>
          <w:b w:val="0"/>
          <w:sz w:val="16"/>
          <w:szCs w:val="16"/>
        </w:rPr>
        <w:t>52</w:t>
      </w:r>
      <w:r w:rsidRPr="00AF17F4">
        <w:rPr>
          <w:rStyle w:val="aff4"/>
          <w:sz w:val="16"/>
          <w:szCs w:val="16"/>
        </w:rPr>
        <w:t> </w:t>
      </w:r>
      <w:r w:rsidRPr="00AF17F4">
        <w:rPr>
          <w:sz w:val="16"/>
          <w:szCs w:val="16"/>
        </w:rPr>
        <w:t xml:space="preserve">гражданина призывного возраста.  </w:t>
      </w:r>
    </w:p>
    <w:p w:rsidR="00255598" w:rsidRPr="00AF17F4" w:rsidRDefault="00255598" w:rsidP="00255598">
      <w:pPr>
        <w:spacing w:before="100" w:beforeAutospacing="1" w:after="100" w:afterAutospacing="1"/>
        <w:ind w:firstLine="284"/>
        <w:contextualSpacing/>
        <w:jc w:val="both"/>
        <w:rPr>
          <w:sz w:val="16"/>
          <w:szCs w:val="16"/>
        </w:rPr>
      </w:pPr>
      <w:r w:rsidRPr="00AF17F4">
        <w:rPr>
          <w:sz w:val="16"/>
          <w:szCs w:val="16"/>
        </w:rPr>
        <w:t xml:space="preserve">           С начала проведения специальной военной операции мобилизовано -  25 человек,  контракт на военную службу заключили 51 человек. </w:t>
      </w:r>
    </w:p>
    <w:p w:rsidR="00255598" w:rsidRPr="00AF17F4" w:rsidRDefault="00255598" w:rsidP="00255598">
      <w:pPr>
        <w:spacing w:before="100" w:beforeAutospacing="1" w:after="100" w:afterAutospacing="1"/>
        <w:ind w:firstLine="284"/>
        <w:contextualSpacing/>
        <w:jc w:val="both"/>
        <w:rPr>
          <w:sz w:val="16"/>
          <w:szCs w:val="16"/>
        </w:rPr>
      </w:pPr>
      <w:r w:rsidRPr="00AF17F4">
        <w:rPr>
          <w:sz w:val="16"/>
          <w:szCs w:val="16"/>
        </w:rPr>
        <w:t xml:space="preserve">         Особое внимание уделяется вопросу оказания помощи участникам СВО и семьям мобилизованных по Указу Президента Российской Федерации. </w:t>
      </w:r>
    </w:p>
    <w:p w:rsidR="00255598" w:rsidRPr="00AF17F4" w:rsidRDefault="00255598" w:rsidP="00255598">
      <w:pPr>
        <w:ind w:right="-1" w:firstLine="284"/>
        <w:contextualSpacing/>
        <w:jc w:val="both"/>
        <w:rPr>
          <w:sz w:val="16"/>
          <w:szCs w:val="16"/>
        </w:rPr>
      </w:pPr>
      <w:r w:rsidRPr="00AF17F4">
        <w:rPr>
          <w:sz w:val="16"/>
          <w:szCs w:val="16"/>
        </w:rPr>
        <w:t>Семьям оказывалась помощь в обеспечении дровами, покосу сорной растительности, подключению домовладений  к централизованной системе водоснабжения, ремонту и в решении других проблем.  На сегодняшний день просьбы семей мобилизованных исполнены.</w:t>
      </w:r>
    </w:p>
    <w:p w:rsidR="00255598" w:rsidRPr="00AF17F4" w:rsidRDefault="00255598" w:rsidP="00255598">
      <w:pPr>
        <w:ind w:right="-1" w:firstLine="284"/>
        <w:contextualSpacing/>
        <w:jc w:val="both"/>
        <w:rPr>
          <w:sz w:val="16"/>
          <w:szCs w:val="16"/>
        </w:rPr>
      </w:pPr>
      <w:r w:rsidRPr="00AF17F4">
        <w:rPr>
          <w:sz w:val="16"/>
          <w:szCs w:val="16"/>
        </w:rPr>
        <w:t xml:space="preserve">Особую благодарность </w:t>
      </w:r>
      <w:proofErr w:type="gramStart"/>
      <w:r w:rsidRPr="00AF17F4">
        <w:rPr>
          <w:sz w:val="16"/>
          <w:szCs w:val="16"/>
        </w:rPr>
        <w:t>выражаю всем кто вносит свою лепту финансово или своим трудом помогая</w:t>
      </w:r>
      <w:proofErr w:type="gramEnd"/>
      <w:r w:rsidRPr="00AF17F4">
        <w:rPr>
          <w:sz w:val="16"/>
          <w:szCs w:val="16"/>
        </w:rPr>
        <w:t xml:space="preserve"> нашим воинам одержать победу.</w:t>
      </w:r>
    </w:p>
    <w:p w:rsidR="00255598" w:rsidRPr="00AF17F4" w:rsidRDefault="00255598" w:rsidP="00255598">
      <w:pPr>
        <w:ind w:right="-1" w:firstLine="284"/>
        <w:contextualSpacing/>
        <w:jc w:val="both"/>
        <w:rPr>
          <w:sz w:val="16"/>
          <w:szCs w:val="16"/>
        </w:rPr>
      </w:pPr>
      <w:r w:rsidRPr="00AF17F4">
        <w:rPr>
          <w:sz w:val="16"/>
          <w:szCs w:val="16"/>
        </w:rPr>
        <w:t xml:space="preserve">Демографическая ситуация городского поселения характеризуется спадом рождаемости, сокращением трудоспособного населения. </w:t>
      </w:r>
    </w:p>
    <w:p w:rsidR="00255598" w:rsidRPr="00AF17F4" w:rsidRDefault="00255598" w:rsidP="00255598">
      <w:pPr>
        <w:ind w:right="-1" w:firstLine="284"/>
        <w:contextualSpacing/>
        <w:jc w:val="both"/>
        <w:rPr>
          <w:sz w:val="16"/>
          <w:szCs w:val="16"/>
        </w:rPr>
      </w:pPr>
      <w:r w:rsidRPr="00AF17F4">
        <w:rPr>
          <w:sz w:val="16"/>
          <w:szCs w:val="16"/>
        </w:rPr>
        <w:t>По состоянию на 1 января 2023 года численность постоянного населения города составляла 14,7 тыс. человек</w:t>
      </w:r>
    </w:p>
    <w:p w:rsidR="00255598" w:rsidRPr="00AF17F4" w:rsidRDefault="00255598" w:rsidP="00255598">
      <w:pPr>
        <w:ind w:right="-1" w:firstLine="284"/>
        <w:contextualSpacing/>
        <w:jc w:val="both"/>
        <w:rPr>
          <w:sz w:val="16"/>
          <w:szCs w:val="16"/>
        </w:rPr>
      </w:pPr>
      <w:r w:rsidRPr="00AF17F4">
        <w:rPr>
          <w:sz w:val="16"/>
          <w:szCs w:val="16"/>
        </w:rPr>
        <w:t>В поселении  по-прежнему наблюдается превышение уровня смертности над рождаемостью, что сказывается на естественной убыли населения.</w:t>
      </w:r>
    </w:p>
    <w:p w:rsidR="00255598" w:rsidRPr="00AF17F4" w:rsidRDefault="00255598" w:rsidP="00255598">
      <w:pPr>
        <w:ind w:right="-1" w:firstLine="284"/>
        <w:contextualSpacing/>
        <w:jc w:val="both"/>
        <w:rPr>
          <w:sz w:val="16"/>
          <w:szCs w:val="16"/>
        </w:rPr>
      </w:pPr>
      <w:r w:rsidRPr="00AF17F4">
        <w:rPr>
          <w:sz w:val="16"/>
          <w:szCs w:val="16"/>
        </w:rPr>
        <w:t>В 2023 году родилось - 89 человек,   умерло 209 человек.</w:t>
      </w:r>
    </w:p>
    <w:p w:rsidR="00255598" w:rsidRPr="00AF17F4" w:rsidRDefault="00255598" w:rsidP="00255598">
      <w:pPr>
        <w:ind w:right="-1" w:firstLine="284"/>
        <w:contextualSpacing/>
        <w:jc w:val="both"/>
        <w:rPr>
          <w:sz w:val="16"/>
          <w:szCs w:val="16"/>
        </w:rPr>
      </w:pPr>
      <w:r w:rsidRPr="00AF17F4">
        <w:rPr>
          <w:sz w:val="16"/>
          <w:szCs w:val="16"/>
        </w:rPr>
        <w:t>Естественная убыль составляет 120 человек (в 2022 году - минус 167). В период с января по декабрь отчетного года она снизилась на 28,1 %</w:t>
      </w:r>
    </w:p>
    <w:p w:rsidR="00255598" w:rsidRPr="00AF17F4" w:rsidRDefault="00255598" w:rsidP="00255598">
      <w:pPr>
        <w:ind w:right="-1" w:firstLine="284"/>
        <w:contextualSpacing/>
        <w:jc w:val="both"/>
        <w:rPr>
          <w:sz w:val="16"/>
          <w:szCs w:val="16"/>
        </w:rPr>
      </w:pPr>
      <w:r w:rsidRPr="00AF17F4">
        <w:rPr>
          <w:sz w:val="16"/>
          <w:szCs w:val="16"/>
        </w:rPr>
        <w:t>Ситуация на рынке труда в поселении оценивается как стабильная. Уровень регистрируемой безработицы составляет  0,8 процентов. По состоянию на 01.01.2024 г. в Центре занятости населения зарегистрирован 64 безработных граждан (на 01.01.2023г. было зарегистрировано 80 безработны</w:t>
      </w:r>
      <w:r w:rsidRPr="00AF17F4">
        <w:rPr>
          <w:color w:val="4E4E4E"/>
          <w:sz w:val="16"/>
          <w:szCs w:val="16"/>
        </w:rPr>
        <w:t>х</w:t>
      </w:r>
      <w:r w:rsidRPr="00AF17F4">
        <w:rPr>
          <w:sz w:val="16"/>
          <w:szCs w:val="16"/>
        </w:rPr>
        <w:t xml:space="preserve"> граждан). При содействии службы занятости на 01.01.2024 трудоустроены 115 человек. Всего в течение  года в целях трудоустройство обратилось 248 человек.</w:t>
      </w:r>
    </w:p>
    <w:p w:rsidR="00255598" w:rsidRPr="00AF17F4" w:rsidRDefault="00255598" w:rsidP="00255598">
      <w:pPr>
        <w:pStyle w:val="a3"/>
        <w:ind w:firstLine="284"/>
        <w:contextualSpacing/>
        <w:jc w:val="both"/>
        <w:rPr>
          <w:sz w:val="16"/>
          <w:szCs w:val="16"/>
        </w:rPr>
      </w:pPr>
      <w:r w:rsidRPr="00AF17F4">
        <w:rPr>
          <w:sz w:val="16"/>
          <w:szCs w:val="16"/>
        </w:rPr>
        <w:t xml:space="preserve">Развитие любой сферы зависит от своевременной финансовой поддержки, а эффективное и плановое  расходование бюджетных средств - это залог стабильного развития любого муниципального образования. </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В 2023 году в бюджет поселения  поступило доходов 234,6 млн. рублей, из которых 74,8 млн. рублей - собственные доходы и 159,8 млн. рублей - безвозмездные поступления от других уровней бюджетов.</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Основными источниками доходной части бюджета поселения явились:</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налог на доходы физических лиц – 33,0 млн. рублей (</w:t>
      </w:r>
      <w:r w:rsidRPr="00AF17F4">
        <w:rPr>
          <w:i/>
          <w:sz w:val="16"/>
          <w:szCs w:val="16"/>
        </w:rPr>
        <w:t>44,1% собственных доходов</w:t>
      </w:r>
      <w:r w:rsidRPr="00AF17F4">
        <w:rPr>
          <w:sz w:val="16"/>
          <w:szCs w:val="16"/>
        </w:rPr>
        <w:t>);</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земельный налог – 13,4 млн. рублей (</w:t>
      </w:r>
      <w:r w:rsidRPr="00AF17F4">
        <w:rPr>
          <w:i/>
          <w:sz w:val="16"/>
          <w:szCs w:val="16"/>
        </w:rPr>
        <w:t>17,9</w:t>
      </w:r>
      <w:r w:rsidRPr="00AF17F4">
        <w:rPr>
          <w:sz w:val="16"/>
          <w:szCs w:val="16"/>
        </w:rPr>
        <w:t>% собственных доходов);</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налог на имущество физических лиц – 9,3 млн. рублей (</w:t>
      </w:r>
      <w:r w:rsidRPr="00AF17F4">
        <w:rPr>
          <w:i/>
          <w:sz w:val="16"/>
          <w:szCs w:val="16"/>
        </w:rPr>
        <w:t>12,4% собственных доходов</w:t>
      </w:r>
      <w:r w:rsidRPr="00AF17F4">
        <w:rPr>
          <w:sz w:val="16"/>
          <w:szCs w:val="16"/>
        </w:rPr>
        <w:t>);</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акцизы по подакцизным товарам – 5,8 млн. рублей (</w:t>
      </w:r>
      <w:r w:rsidRPr="00AF17F4">
        <w:rPr>
          <w:i/>
          <w:sz w:val="16"/>
          <w:szCs w:val="16"/>
        </w:rPr>
        <w:t>7,8 % собственных доходов</w:t>
      </w:r>
      <w:r w:rsidRPr="00AF17F4">
        <w:rPr>
          <w:sz w:val="16"/>
          <w:szCs w:val="16"/>
        </w:rPr>
        <w:t>);</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единый сельскохозяйственный налог – 0,2 млн. рублей (</w:t>
      </w:r>
      <w:r w:rsidRPr="00AF17F4">
        <w:rPr>
          <w:i/>
          <w:sz w:val="16"/>
          <w:szCs w:val="16"/>
        </w:rPr>
        <w:t>0,3% собственных доходов</w:t>
      </w:r>
      <w:r w:rsidRPr="00AF17F4">
        <w:rPr>
          <w:sz w:val="16"/>
          <w:szCs w:val="16"/>
        </w:rPr>
        <w:t>);</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неналоговые доходы – 10,7  млн. рублей (</w:t>
      </w:r>
      <w:r w:rsidRPr="00AF17F4">
        <w:rPr>
          <w:i/>
          <w:sz w:val="16"/>
          <w:szCs w:val="16"/>
        </w:rPr>
        <w:t>14,3 % собственных доходов</w:t>
      </w:r>
      <w:r w:rsidRPr="00AF17F4">
        <w:rPr>
          <w:sz w:val="16"/>
          <w:szCs w:val="16"/>
        </w:rPr>
        <w:t>);</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доходы от оказания платных услуг – 0,2  млн. рублей (</w:t>
      </w:r>
      <w:r w:rsidRPr="00AF17F4">
        <w:rPr>
          <w:i/>
          <w:sz w:val="16"/>
          <w:szCs w:val="16"/>
        </w:rPr>
        <w:t>0,3 % собственных доходов</w:t>
      </w:r>
      <w:r w:rsidRPr="00AF17F4">
        <w:rPr>
          <w:sz w:val="16"/>
          <w:szCs w:val="16"/>
        </w:rPr>
        <w:t>);</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прочие неналоговые дохода – 2,2 млн. рублей (</w:t>
      </w:r>
      <w:r w:rsidRPr="00AF17F4">
        <w:rPr>
          <w:i/>
          <w:sz w:val="16"/>
          <w:szCs w:val="16"/>
        </w:rPr>
        <w:t>2,9 % собственных доходов</w:t>
      </w:r>
      <w:r w:rsidRPr="00AF17F4">
        <w:rPr>
          <w:sz w:val="16"/>
          <w:szCs w:val="16"/>
        </w:rPr>
        <w:t>).</w:t>
      </w:r>
    </w:p>
    <w:p w:rsidR="00255598" w:rsidRPr="00AF17F4" w:rsidRDefault="00255598" w:rsidP="00255598">
      <w:pPr>
        <w:tabs>
          <w:tab w:val="right" w:leader="dot" w:pos="9356"/>
        </w:tabs>
        <w:ind w:right="-2" w:firstLine="284"/>
        <w:contextualSpacing/>
        <w:jc w:val="both"/>
        <w:rPr>
          <w:color w:val="000000"/>
          <w:sz w:val="16"/>
          <w:szCs w:val="16"/>
        </w:rPr>
      </w:pPr>
      <w:r w:rsidRPr="00AF17F4">
        <w:rPr>
          <w:color w:val="000000"/>
          <w:sz w:val="16"/>
          <w:szCs w:val="16"/>
        </w:rPr>
        <w:lastRenderedPageBreak/>
        <w:t xml:space="preserve">Темп роста налоговых и неналоговых доходов бюджета поселения, за исключением доходов от продажи имущества и земельных участков, по сравнению с предыдущим финансовым годом составил 131 %. (в 2022 году </w:t>
      </w:r>
      <w:r w:rsidRPr="00AF17F4">
        <w:rPr>
          <w:sz w:val="16"/>
          <w:szCs w:val="16"/>
        </w:rPr>
        <w:t xml:space="preserve">собственные доходы  сложились в сумме  56,9 млн. рублей, в 2023 году – 74,8 млн. рублей). </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На протяжении последних лет наблюдается рост безвозмездных поступлений из других уровней бюджетов,  это стало возмо</w:t>
      </w:r>
      <w:bookmarkStart w:id="0" w:name="_Hlk159697419"/>
      <w:r w:rsidRPr="00AF17F4">
        <w:rPr>
          <w:sz w:val="16"/>
          <w:szCs w:val="16"/>
        </w:rPr>
        <w:t>ж</w:t>
      </w:r>
      <w:bookmarkEnd w:id="0"/>
      <w:r w:rsidRPr="00AF17F4">
        <w:rPr>
          <w:sz w:val="16"/>
          <w:szCs w:val="16"/>
        </w:rPr>
        <w:t xml:space="preserve">ным благодаря  увеличению финансирования по государственным программам (Формирование комфортной городской  среды, Переселение граждан из аварийного жилищного фонда).  В 2023 году на реализацию мероприятий указанных госпрограмм из федерального и областного бюджета, было получено 74 млн. рублей.  Общий объем расходов составил 228,4 млн. рублей. </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xml:space="preserve">Формирование бюджета продолжено по программному принципу. </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В прошедшем году на реализацию программ направлено:</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федеральных средств  - 2,4 млн. рублей;</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областных средств – 155,5 млн. рублей;</w:t>
      </w:r>
    </w:p>
    <w:p w:rsidR="00255598" w:rsidRPr="00255598" w:rsidRDefault="00255598" w:rsidP="00255598">
      <w:pPr>
        <w:tabs>
          <w:tab w:val="right" w:leader="dot" w:pos="9356"/>
        </w:tabs>
        <w:ind w:right="-2" w:firstLine="284"/>
        <w:contextualSpacing/>
        <w:jc w:val="both"/>
        <w:rPr>
          <w:sz w:val="16"/>
          <w:szCs w:val="16"/>
        </w:rPr>
      </w:pPr>
      <w:r w:rsidRPr="00AF17F4">
        <w:rPr>
          <w:sz w:val="16"/>
          <w:szCs w:val="16"/>
        </w:rPr>
        <w:t>- средств местного бюджета – 68,1 млн. рублей.</w:t>
      </w:r>
    </w:p>
    <w:p w:rsidR="00255598" w:rsidRPr="00AF17F4" w:rsidRDefault="00255598" w:rsidP="00255598">
      <w:pPr>
        <w:tabs>
          <w:tab w:val="right" w:leader="dot" w:pos="9356"/>
        </w:tabs>
        <w:ind w:right="-2" w:firstLine="284"/>
        <w:contextualSpacing/>
        <w:jc w:val="both"/>
        <w:rPr>
          <w:rFonts w:eastAsia="Arial Unicode MS"/>
          <w:color w:val="000000"/>
          <w:sz w:val="16"/>
          <w:szCs w:val="16"/>
          <w:lang w:bidi="ru-RU"/>
        </w:rPr>
      </w:pPr>
      <w:r w:rsidRPr="00AF17F4">
        <w:rPr>
          <w:rFonts w:eastAsia="Arial Unicode MS"/>
          <w:color w:val="000000"/>
          <w:sz w:val="16"/>
          <w:szCs w:val="16"/>
          <w:lang w:bidi="ru-RU"/>
        </w:rPr>
        <w:t>Как и прежде, основную долю в общем объеме расходов бюджета занимают расходы   жилищно-коммунального хозяйства и благоустройства -  121,2 млн. рублей  (</w:t>
      </w:r>
      <w:r w:rsidRPr="00AF17F4">
        <w:rPr>
          <w:rFonts w:eastAsia="Arial Unicode MS"/>
          <w:i/>
          <w:color w:val="000000"/>
          <w:sz w:val="16"/>
          <w:szCs w:val="16"/>
          <w:lang w:bidi="ru-RU"/>
        </w:rPr>
        <w:t>или  53,1 % от всех расходов</w:t>
      </w:r>
      <w:r w:rsidRPr="00AF17F4">
        <w:rPr>
          <w:rFonts w:eastAsia="Arial Unicode MS"/>
          <w:color w:val="000000"/>
          <w:sz w:val="16"/>
          <w:szCs w:val="16"/>
          <w:lang w:bidi="ru-RU"/>
        </w:rPr>
        <w:t>). Расходы на культуру составили 26,5 млн. рублей  (</w:t>
      </w:r>
      <w:r w:rsidRPr="00AF17F4">
        <w:rPr>
          <w:rFonts w:eastAsia="Arial Unicode MS"/>
          <w:i/>
          <w:color w:val="000000"/>
          <w:sz w:val="16"/>
          <w:szCs w:val="16"/>
          <w:lang w:bidi="ru-RU"/>
        </w:rPr>
        <w:t>или 11,6 %</w:t>
      </w:r>
      <w:r w:rsidRPr="00AF17F4">
        <w:rPr>
          <w:rFonts w:eastAsia="Arial Unicode MS"/>
          <w:color w:val="000000"/>
          <w:sz w:val="16"/>
          <w:szCs w:val="16"/>
          <w:lang w:bidi="ru-RU"/>
        </w:rPr>
        <w:t>), на общегосударственные вопросы 18,5 млн. рублей (</w:t>
      </w:r>
      <w:r w:rsidRPr="00AF17F4">
        <w:rPr>
          <w:rFonts w:eastAsia="Arial Unicode MS"/>
          <w:i/>
          <w:color w:val="000000"/>
          <w:sz w:val="16"/>
          <w:szCs w:val="16"/>
          <w:lang w:bidi="ru-RU"/>
        </w:rPr>
        <w:t>или 8,1 %),</w:t>
      </w:r>
      <w:r w:rsidRPr="00AF17F4">
        <w:rPr>
          <w:rFonts w:eastAsia="Arial Unicode MS"/>
          <w:color w:val="000000"/>
          <w:sz w:val="16"/>
          <w:szCs w:val="16"/>
          <w:lang w:bidi="ru-RU"/>
        </w:rPr>
        <w:t xml:space="preserve"> остальная часть бюджета была направлена на финансирование расходов в рамках переданных полномочий и социального обеспечения. </w:t>
      </w:r>
    </w:p>
    <w:p w:rsidR="00255598" w:rsidRPr="00AF17F4" w:rsidRDefault="00255598" w:rsidP="00255598">
      <w:pPr>
        <w:tabs>
          <w:tab w:val="right" w:leader="dot" w:pos="9356"/>
        </w:tabs>
        <w:ind w:right="-2" w:firstLine="284"/>
        <w:contextualSpacing/>
        <w:jc w:val="both"/>
        <w:rPr>
          <w:rFonts w:eastAsia="Arial Unicode MS"/>
          <w:color w:val="000000"/>
          <w:sz w:val="16"/>
          <w:szCs w:val="16"/>
          <w:lang w:bidi="ru-RU"/>
        </w:rPr>
      </w:pPr>
      <w:r w:rsidRPr="00AF17F4">
        <w:rPr>
          <w:sz w:val="16"/>
          <w:szCs w:val="16"/>
        </w:rPr>
        <w:t>Муниципальный долг по состоянию на 01.01.2023 года составил  10,0 млн. рублей</w:t>
      </w:r>
      <w:proofErr w:type="gramStart"/>
      <w:r w:rsidRPr="00AF17F4">
        <w:rPr>
          <w:sz w:val="16"/>
          <w:szCs w:val="16"/>
        </w:rPr>
        <w:t>.</w:t>
      </w:r>
      <w:proofErr w:type="gramEnd"/>
      <w:r w:rsidRPr="00AF17F4">
        <w:rPr>
          <w:sz w:val="16"/>
          <w:szCs w:val="16"/>
        </w:rPr>
        <w:t xml:space="preserve"> (</w:t>
      </w:r>
      <w:proofErr w:type="gramStart"/>
      <w:r w:rsidRPr="00AF17F4">
        <w:rPr>
          <w:sz w:val="16"/>
          <w:szCs w:val="16"/>
        </w:rPr>
        <w:t>и</w:t>
      </w:r>
      <w:proofErr w:type="gramEnd"/>
      <w:r w:rsidRPr="00AF17F4">
        <w:rPr>
          <w:sz w:val="16"/>
          <w:szCs w:val="16"/>
        </w:rPr>
        <w:t>ли  13,3 % собственных доходов).</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Одним из механизмов эффективного использования бюджетных  средств является муниципальный заказ.</w:t>
      </w:r>
    </w:p>
    <w:p w:rsidR="00255598" w:rsidRPr="00AF17F4" w:rsidRDefault="00255598" w:rsidP="00255598">
      <w:pPr>
        <w:pStyle w:val="a3"/>
        <w:tabs>
          <w:tab w:val="right" w:leader="dot" w:pos="9356"/>
        </w:tabs>
        <w:ind w:right="-2" w:firstLine="284"/>
        <w:contextualSpacing/>
        <w:jc w:val="both"/>
        <w:rPr>
          <w:sz w:val="16"/>
          <w:szCs w:val="16"/>
        </w:rPr>
      </w:pPr>
      <w:r w:rsidRPr="00AF17F4">
        <w:rPr>
          <w:sz w:val="16"/>
          <w:szCs w:val="16"/>
        </w:rPr>
        <w:t>В целях эффективного использования бюджетных сре</w:t>
      </w:r>
      <w:proofErr w:type="gramStart"/>
      <w:r w:rsidRPr="00AF17F4">
        <w:rPr>
          <w:sz w:val="16"/>
          <w:szCs w:val="16"/>
        </w:rPr>
        <w:t>дств пр</w:t>
      </w:r>
      <w:proofErr w:type="gramEnd"/>
      <w:r w:rsidRPr="00AF17F4">
        <w:rPr>
          <w:sz w:val="16"/>
          <w:szCs w:val="16"/>
        </w:rPr>
        <w:t>оведено  30 конкурентных процедур по определению поставщиков с общей стоимостью заключенных  контрактов 137,8  млн. рублей, в том числе с   субъектами малого предпринимательства  88,1  млн. рублей. По итогам торгов сложилась экономия бюджетных сре</w:t>
      </w:r>
      <w:proofErr w:type="gramStart"/>
      <w:r w:rsidRPr="00AF17F4">
        <w:rPr>
          <w:sz w:val="16"/>
          <w:szCs w:val="16"/>
        </w:rPr>
        <w:t>дств в с</w:t>
      </w:r>
      <w:proofErr w:type="gramEnd"/>
      <w:r w:rsidRPr="00AF17F4">
        <w:rPr>
          <w:sz w:val="16"/>
          <w:szCs w:val="16"/>
        </w:rPr>
        <w:t>умме 1,7 млн. рублей.</w:t>
      </w:r>
    </w:p>
    <w:p w:rsidR="00255598" w:rsidRPr="00AF17F4" w:rsidRDefault="00255598" w:rsidP="00255598">
      <w:pPr>
        <w:pStyle w:val="a3"/>
        <w:tabs>
          <w:tab w:val="right" w:leader="dot" w:pos="9356"/>
        </w:tabs>
        <w:ind w:right="-2" w:firstLine="284"/>
        <w:contextualSpacing/>
        <w:jc w:val="both"/>
        <w:rPr>
          <w:color w:val="000000"/>
          <w:sz w:val="16"/>
          <w:szCs w:val="16"/>
        </w:rPr>
      </w:pPr>
      <w:r w:rsidRPr="00AF17F4">
        <w:rPr>
          <w:sz w:val="16"/>
          <w:szCs w:val="16"/>
        </w:rPr>
        <w:t xml:space="preserve">Взаимодействие с гражданами ведется, как посредствам письменных обращай, через личные приемы, так и использование различных информационных систем. </w:t>
      </w:r>
    </w:p>
    <w:p w:rsidR="00255598" w:rsidRPr="00AF17F4" w:rsidRDefault="00255598" w:rsidP="00255598">
      <w:pPr>
        <w:ind w:firstLine="284"/>
        <w:contextualSpacing/>
        <w:jc w:val="both"/>
        <w:rPr>
          <w:sz w:val="16"/>
          <w:szCs w:val="16"/>
        </w:rPr>
      </w:pPr>
      <w:r w:rsidRPr="00AF17F4">
        <w:rPr>
          <w:sz w:val="16"/>
          <w:szCs w:val="16"/>
        </w:rPr>
        <w:t>В 2023 году  от  граждан поступило  79 обращений. На  личный прием к главе поселения обратились 38 граждан.</w:t>
      </w:r>
    </w:p>
    <w:p w:rsidR="00255598" w:rsidRPr="00AF17F4" w:rsidRDefault="00255598" w:rsidP="00255598">
      <w:pPr>
        <w:ind w:firstLine="284"/>
        <w:contextualSpacing/>
        <w:jc w:val="both"/>
        <w:rPr>
          <w:sz w:val="16"/>
          <w:szCs w:val="16"/>
        </w:rPr>
      </w:pPr>
      <w:r w:rsidRPr="00AF17F4">
        <w:rPr>
          <w:sz w:val="16"/>
          <w:szCs w:val="16"/>
        </w:rPr>
        <w:t xml:space="preserve">   Тематика обращений самая разнообразная. Основные вопросы связаны с благоустройством территории, ремонтом автодорог, с отраслью жилищно-коммунального  хозяйства.   В администрации принимаются все меры по обеспечению своевременного рассмотрения письменных обращений, особое внимание уделяется </w:t>
      </w:r>
      <w:proofErr w:type="gramStart"/>
      <w:r w:rsidRPr="00AF17F4">
        <w:rPr>
          <w:sz w:val="16"/>
          <w:szCs w:val="16"/>
        </w:rPr>
        <w:t>контролю за</w:t>
      </w:r>
      <w:proofErr w:type="gramEnd"/>
      <w:r w:rsidRPr="00AF17F4">
        <w:rPr>
          <w:sz w:val="16"/>
          <w:szCs w:val="16"/>
        </w:rPr>
        <w:t xml:space="preserve"> выполнением поручений по ним. При работе в данном направлении  используются такие формы как выезд специалистов на место для встречи с заявителями, комиссионное рассмотрение, организация собраний граждан.  </w:t>
      </w:r>
    </w:p>
    <w:p w:rsidR="00255598" w:rsidRPr="00AF17F4" w:rsidRDefault="00255598" w:rsidP="00255598">
      <w:pPr>
        <w:ind w:firstLine="284"/>
        <w:contextualSpacing/>
        <w:jc w:val="both"/>
        <w:rPr>
          <w:sz w:val="16"/>
          <w:szCs w:val="16"/>
        </w:rPr>
      </w:pPr>
      <w:r w:rsidRPr="00AF17F4">
        <w:rPr>
          <w:sz w:val="16"/>
          <w:szCs w:val="16"/>
        </w:rPr>
        <w:t>Также в администрацию поселения от граждан поступают заявления через  единое окно цифровой обратной связи (</w:t>
      </w:r>
      <w:proofErr w:type="gramStart"/>
      <w:r w:rsidRPr="00AF17F4">
        <w:rPr>
          <w:sz w:val="16"/>
          <w:szCs w:val="16"/>
        </w:rPr>
        <w:t>ПОС</w:t>
      </w:r>
      <w:proofErr w:type="gramEnd"/>
      <w:r w:rsidRPr="00AF17F4">
        <w:rPr>
          <w:sz w:val="16"/>
          <w:szCs w:val="16"/>
        </w:rPr>
        <w:t xml:space="preserve">). В 2023 году  данным видом связи воспользовались  53 жителя (в 2022 – 40 обращений). </w:t>
      </w:r>
    </w:p>
    <w:p w:rsidR="00255598" w:rsidRPr="00AF17F4" w:rsidRDefault="00255598" w:rsidP="00255598">
      <w:pPr>
        <w:ind w:firstLine="284"/>
        <w:contextualSpacing/>
        <w:jc w:val="both"/>
        <w:rPr>
          <w:sz w:val="16"/>
          <w:szCs w:val="16"/>
        </w:rPr>
      </w:pPr>
      <w:r w:rsidRPr="00AF17F4">
        <w:rPr>
          <w:sz w:val="16"/>
          <w:szCs w:val="16"/>
        </w:rPr>
        <w:t>В 2023 году продолжена постановка на  учет нуждающихся  в предоставлении жилых помещений по договорам социального найма. По состоянию на конец отчётного периода на учете состояло 37 семей (85 человек).</w:t>
      </w:r>
    </w:p>
    <w:p w:rsidR="00255598" w:rsidRPr="00AF17F4" w:rsidRDefault="00255598" w:rsidP="00255598">
      <w:pPr>
        <w:ind w:firstLine="284"/>
        <w:contextualSpacing/>
        <w:jc w:val="both"/>
        <w:rPr>
          <w:sz w:val="16"/>
          <w:szCs w:val="16"/>
        </w:rPr>
      </w:pPr>
      <w:r w:rsidRPr="00AF17F4">
        <w:rPr>
          <w:sz w:val="16"/>
          <w:szCs w:val="16"/>
        </w:rPr>
        <w:t xml:space="preserve">С начала года заключено два договора социального найма, два договора найма (маневренный фонд), три договора  приватизации, пять семей поставлены на учет для улучшения  жилищных условий.   </w:t>
      </w:r>
    </w:p>
    <w:p w:rsidR="00255598" w:rsidRPr="00AF17F4" w:rsidRDefault="00255598" w:rsidP="00255598">
      <w:pPr>
        <w:ind w:firstLine="284"/>
        <w:contextualSpacing/>
        <w:jc w:val="both"/>
        <w:rPr>
          <w:sz w:val="16"/>
          <w:szCs w:val="16"/>
        </w:rPr>
      </w:pPr>
      <w:r w:rsidRPr="00AF17F4">
        <w:rPr>
          <w:sz w:val="16"/>
          <w:szCs w:val="16"/>
        </w:rPr>
        <w:t xml:space="preserve">Для получения социальных выплат по программе «Обеспечение жильем молодых семей» 17 молодых семей поставлены на учет,  12 семей получили выплаты. </w:t>
      </w:r>
    </w:p>
    <w:p w:rsidR="00255598" w:rsidRPr="00AF17F4" w:rsidRDefault="00255598" w:rsidP="00255598">
      <w:pPr>
        <w:ind w:firstLine="284"/>
        <w:contextualSpacing/>
        <w:jc w:val="both"/>
        <w:rPr>
          <w:sz w:val="16"/>
          <w:szCs w:val="16"/>
        </w:rPr>
      </w:pPr>
      <w:r w:rsidRPr="00AF17F4">
        <w:rPr>
          <w:sz w:val="16"/>
          <w:szCs w:val="16"/>
        </w:rPr>
        <w:t>В связи с отсутствием свободного муниципального жилищного фонда, общий период пребывания граждан на жилищном учёте в качестве нуждающихся в жилых помещениях, остается длительным.  В основном жилищные условия граждан, улучшаются за счет мер социальной поддержки  из средств федерального и областного бюджета, и участия в  программе «Переселение из аварийного жилищного фонда».</w:t>
      </w:r>
    </w:p>
    <w:p w:rsidR="00255598" w:rsidRPr="00AF17F4" w:rsidRDefault="00255598" w:rsidP="00255598">
      <w:pPr>
        <w:ind w:firstLine="284"/>
        <w:contextualSpacing/>
        <w:jc w:val="both"/>
        <w:rPr>
          <w:color w:val="000000"/>
          <w:sz w:val="16"/>
          <w:szCs w:val="16"/>
        </w:rPr>
      </w:pPr>
      <w:r w:rsidRPr="00AF17F4">
        <w:rPr>
          <w:sz w:val="16"/>
          <w:szCs w:val="16"/>
        </w:rPr>
        <w:t xml:space="preserve">В 2023 году завершены мероприятия по </w:t>
      </w:r>
      <w:r w:rsidRPr="00AF17F4">
        <w:rPr>
          <w:color w:val="000000"/>
          <w:sz w:val="16"/>
          <w:szCs w:val="16"/>
        </w:rPr>
        <w:t xml:space="preserve">переселению  граждан из  </w:t>
      </w:r>
      <w:r w:rsidRPr="00AF17F4">
        <w:rPr>
          <w:sz w:val="16"/>
          <w:szCs w:val="16"/>
        </w:rPr>
        <w:t>непригодного для проживания жилищного фонда</w:t>
      </w:r>
      <w:r w:rsidRPr="00AF17F4">
        <w:rPr>
          <w:color w:val="000000"/>
          <w:sz w:val="16"/>
          <w:szCs w:val="16"/>
        </w:rPr>
        <w:t xml:space="preserve">.  Мероприятия затронули девять семей.  </w:t>
      </w:r>
    </w:p>
    <w:p w:rsidR="00255598" w:rsidRPr="00AF17F4" w:rsidRDefault="00255598" w:rsidP="00255598">
      <w:pPr>
        <w:ind w:firstLine="284"/>
        <w:contextualSpacing/>
        <w:jc w:val="both"/>
        <w:rPr>
          <w:sz w:val="16"/>
          <w:szCs w:val="16"/>
        </w:rPr>
      </w:pPr>
      <w:r w:rsidRPr="00AF17F4">
        <w:rPr>
          <w:sz w:val="16"/>
          <w:szCs w:val="16"/>
        </w:rPr>
        <w:t xml:space="preserve">Семь семьи получили денежные выплаты на приобретение жилых помещений,  две семьи переселились по договору социального найма в муниципальные квартиры. </w:t>
      </w:r>
    </w:p>
    <w:p w:rsidR="00255598" w:rsidRPr="00AF17F4" w:rsidRDefault="00255598" w:rsidP="00255598">
      <w:pPr>
        <w:ind w:firstLine="284"/>
        <w:contextualSpacing/>
        <w:jc w:val="both"/>
        <w:rPr>
          <w:sz w:val="16"/>
          <w:szCs w:val="16"/>
        </w:rPr>
      </w:pPr>
      <w:r w:rsidRPr="00AF17F4">
        <w:rPr>
          <w:sz w:val="16"/>
          <w:szCs w:val="16"/>
        </w:rPr>
        <w:t xml:space="preserve">Общий объем финансирования мероприятий составил 14,4  млн. рублей. </w:t>
      </w:r>
    </w:p>
    <w:p w:rsidR="00255598" w:rsidRPr="00AF17F4" w:rsidRDefault="00255598" w:rsidP="00255598">
      <w:pPr>
        <w:ind w:firstLine="284"/>
        <w:contextualSpacing/>
        <w:jc w:val="both"/>
        <w:rPr>
          <w:sz w:val="16"/>
          <w:szCs w:val="16"/>
        </w:rPr>
      </w:pPr>
      <w:r w:rsidRPr="00AF17F4">
        <w:rPr>
          <w:sz w:val="16"/>
          <w:szCs w:val="16"/>
        </w:rPr>
        <w:t xml:space="preserve">На территории поселения жилищный фонд, признанный аварийным до 01.01.2017 подлостью расселен. </w:t>
      </w:r>
    </w:p>
    <w:p w:rsidR="00255598" w:rsidRPr="00AF17F4" w:rsidRDefault="00255598" w:rsidP="00255598">
      <w:pPr>
        <w:ind w:firstLine="284"/>
        <w:contextualSpacing/>
        <w:jc w:val="both"/>
        <w:rPr>
          <w:sz w:val="16"/>
          <w:szCs w:val="16"/>
        </w:rPr>
      </w:pPr>
      <w:r w:rsidRPr="00AF17F4">
        <w:rPr>
          <w:sz w:val="16"/>
          <w:szCs w:val="16"/>
        </w:rPr>
        <w:t>Поддержка многодетных семей остается приоритетным направлением в  политике государства.  Для долгосрочного увеличения рождаемости необходимо применение стимулирующих мер для рождения  в семьях третьих и последующих детей.  Одной из таких  мер является предоставление  в собственность бесплатного земельного участка.</w:t>
      </w:r>
    </w:p>
    <w:p w:rsidR="00255598" w:rsidRPr="00AF17F4" w:rsidRDefault="00255598" w:rsidP="00255598">
      <w:pPr>
        <w:ind w:firstLine="284"/>
        <w:contextualSpacing/>
        <w:jc w:val="both"/>
        <w:rPr>
          <w:sz w:val="16"/>
          <w:szCs w:val="16"/>
          <w:shd w:val="clear" w:color="auto" w:fill="FFFFFF"/>
        </w:rPr>
      </w:pPr>
      <w:r w:rsidRPr="00AF17F4">
        <w:rPr>
          <w:sz w:val="16"/>
          <w:szCs w:val="16"/>
        </w:rPr>
        <w:t xml:space="preserve">На 01.01.2024 года на учет поставлено 63 семей, имеющих право на бесплатное предоставление земельных участков. В течение года 20 многодетным гражданам были предложены земельные участки,  но правом воспользовалась только одна  многодетная семья. Остальные семьи выразили отказ в </w:t>
      </w:r>
      <w:r w:rsidRPr="00AF17F4">
        <w:rPr>
          <w:sz w:val="16"/>
          <w:szCs w:val="16"/>
          <w:shd w:val="clear" w:color="auto" w:fill="FFFFFF"/>
        </w:rPr>
        <w:t xml:space="preserve">предоставлении им земельных участков, и  приняли решение о получении  единовременной  денежной  выплаты в размере 200 тысяч рублей. Указанную выплату в 2023 году получила только одна семья.  </w:t>
      </w:r>
    </w:p>
    <w:p w:rsidR="00255598" w:rsidRPr="00AF17F4" w:rsidRDefault="00255598" w:rsidP="00255598">
      <w:pPr>
        <w:ind w:firstLine="284"/>
        <w:contextualSpacing/>
        <w:jc w:val="both"/>
        <w:rPr>
          <w:sz w:val="16"/>
          <w:szCs w:val="16"/>
        </w:rPr>
      </w:pPr>
      <w:r w:rsidRPr="00AF17F4">
        <w:rPr>
          <w:sz w:val="16"/>
          <w:szCs w:val="16"/>
        </w:rPr>
        <w:t xml:space="preserve">Однако свободных земель на территории поселения  для обеспечения очередников достаточно. Для предоставления многодетным семьям сформированы и поставлены на кадастровый учет  шестьдесят  земельных участков, пятьдесят четыре  из них переданы в собственность.  Для повышения привлекательности  указанных участков, разработано техническое задание на проведение работ по проектированию системы водоснабжения,  с целью  дальнейшего строительства. </w:t>
      </w:r>
    </w:p>
    <w:p w:rsidR="00255598" w:rsidRPr="00AF17F4" w:rsidRDefault="00255598" w:rsidP="00255598">
      <w:pPr>
        <w:ind w:firstLine="284"/>
        <w:contextualSpacing/>
        <w:jc w:val="both"/>
        <w:rPr>
          <w:sz w:val="16"/>
          <w:szCs w:val="16"/>
        </w:rPr>
      </w:pPr>
      <w:r w:rsidRPr="00AF17F4">
        <w:rPr>
          <w:sz w:val="16"/>
          <w:szCs w:val="16"/>
        </w:rPr>
        <w:t xml:space="preserve">Основой формирования бюджета и планомерного увеличения его доходов является эффективное управление муниципальным имуществом и земельными ресурсами, находящимися в собственности муниципального образования. </w:t>
      </w:r>
    </w:p>
    <w:p w:rsidR="00255598" w:rsidRPr="00AF17F4" w:rsidRDefault="00255598" w:rsidP="00255598">
      <w:pPr>
        <w:ind w:right="-1" w:firstLine="284"/>
        <w:contextualSpacing/>
        <w:jc w:val="both"/>
        <w:rPr>
          <w:sz w:val="16"/>
          <w:szCs w:val="16"/>
        </w:rPr>
      </w:pPr>
      <w:r w:rsidRPr="00AF17F4">
        <w:rPr>
          <w:sz w:val="16"/>
          <w:szCs w:val="16"/>
        </w:rPr>
        <w:t xml:space="preserve">В 2022 году  было заключено 34 договора аренды на земельные участки с годовой арендной платой  327 тыс. руб., из них 4 переданы по результатам аукциона, 30 без проведения процедур. Общая площадь переданных участков составила  107 га. </w:t>
      </w:r>
    </w:p>
    <w:p w:rsidR="00255598" w:rsidRPr="00AF17F4" w:rsidRDefault="00255598" w:rsidP="00255598">
      <w:pPr>
        <w:ind w:right="-1" w:firstLine="284"/>
        <w:contextualSpacing/>
        <w:jc w:val="both"/>
        <w:rPr>
          <w:sz w:val="16"/>
          <w:szCs w:val="16"/>
        </w:rPr>
      </w:pPr>
      <w:r w:rsidRPr="00AF17F4">
        <w:rPr>
          <w:sz w:val="16"/>
          <w:szCs w:val="16"/>
        </w:rPr>
        <w:t xml:space="preserve">Заключены четыре  договора на нестационарные торговые объекты на сумму 76 тыс. руб. в год. В собственность передано 60 земельных участков, на которых размещены объекты ИЖС. </w:t>
      </w:r>
    </w:p>
    <w:p w:rsidR="00255598" w:rsidRPr="00AF17F4" w:rsidRDefault="00255598" w:rsidP="00255598">
      <w:pPr>
        <w:ind w:right="-1" w:firstLine="284"/>
        <w:contextualSpacing/>
        <w:jc w:val="both"/>
        <w:rPr>
          <w:sz w:val="16"/>
          <w:szCs w:val="16"/>
        </w:rPr>
      </w:pPr>
      <w:r w:rsidRPr="00AF17F4">
        <w:rPr>
          <w:sz w:val="16"/>
          <w:szCs w:val="16"/>
        </w:rPr>
        <w:t xml:space="preserve">Для постановки на кадастровый учёт, утверждено 60 схем расположения земельных участков на кадастровом плане территории. В рамках ведения адресного хозяйства 37 объектам присвоены адреса. </w:t>
      </w:r>
    </w:p>
    <w:p w:rsidR="00255598" w:rsidRPr="00AF17F4" w:rsidRDefault="00255598" w:rsidP="00255598">
      <w:pPr>
        <w:ind w:right="-1" w:firstLine="284"/>
        <w:contextualSpacing/>
        <w:jc w:val="both"/>
        <w:rPr>
          <w:sz w:val="16"/>
          <w:szCs w:val="16"/>
        </w:rPr>
      </w:pPr>
      <w:r w:rsidRPr="00AF17F4">
        <w:rPr>
          <w:sz w:val="16"/>
          <w:szCs w:val="16"/>
        </w:rPr>
        <w:t xml:space="preserve">Продолжена работа </w:t>
      </w:r>
      <w:r w:rsidRPr="00AF17F4">
        <w:rPr>
          <w:color w:val="000000"/>
          <w:sz w:val="16"/>
          <w:szCs w:val="16"/>
        </w:rPr>
        <w:t xml:space="preserve">в системе гарантированного информационного обмена органов государственной власти и органов местного самоуправления (СГИО), было направлено </w:t>
      </w:r>
      <w:r w:rsidRPr="00AF17F4">
        <w:rPr>
          <w:sz w:val="16"/>
          <w:szCs w:val="16"/>
        </w:rPr>
        <w:t xml:space="preserve">более тысяче запросов на получение выписок из </w:t>
      </w:r>
      <w:proofErr w:type="spellStart"/>
      <w:r w:rsidRPr="00AF17F4">
        <w:rPr>
          <w:sz w:val="16"/>
          <w:szCs w:val="16"/>
        </w:rPr>
        <w:t>Росреестра</w:t>
      </w:r>
      <w:proofErr w:type="spellEnd"/>
      <w:r w:rsidRPr="00AF17F4">
        <w:rPr>
          <w:sz w:val="16"/>
          <w:szCs w:val="16"/>
        </w:rPr>
        <w:t xml:space="preserve"> и 166 заявок на оформление права собственности. </w:t>
      </w:r>
    </w:p>
    <w:p w:rsidR="00255598" w:rsidRPr="00AF17F4" w:rsidRDefault="00255598" w:rsidP="00255598">
      <w:pPr>
        <w:ind w:right="-1" w:firstLine="284"/>
        <w:contextualSpacing/>
        <w:jc w:val="both"/>
        <w:rPr>
          <w:sz w:val="16"/>
          <w:szCs w:val="16"/>
        </w:rPr>
      </w:pPr>
      <w:r w:rsidRPr="00AF17F4">
        <w:rPr>
          <w:sz w:val="16"/>
          <w:szCs w:val="16"/>
        </w:rPr>
        <w:t xml:space="preserve">В отчетном периоде была продолжена работ  по выявлению правообладателей объектов недвижимости расположенных на территории поселения и включенных в Единый государственный реестр недвижимости, а также записей дублей по зарегистрированным объектам, отработан 4701 объект (закон № 518-ФЗ). </w:t>
      </w:r>
    </w:p>
    <w:p w:rsidR="00255598" w:rsidRPr="00AF17F4" w:rsidRDefault="00255598" w:rsidP="00255598">
      <w:pPr>
        <w:ind w:firstLine="284"/>
        <w:contextualSpacing/>
        <w:jc w:val="both"/>
        <w:rPr>
          <w:sz w:val="16"/>
          <w:szCs w:val="16"/>
        </w:rPr>
      </w:pPr>
      <w:r w:rsidRPr="00AF17F4">
        <w:rPr>
          <w:sz w:val="16"/>
          <w:szCs w:val="16"/>
        </w:rPr>
        <w:t xml:space="preserve">В 2023 году завершена процедура согласования проекта генерального плана поселения.  Генеральный  план утвержден решением Совета. </w:t>
      </w:r>
    </w:p>
    <w:p w:rsidR="00255598" w:rsidRPr="00AF17F4" w:rsidRDefault="00255598" w:rsidP="00255598">
      <w:pPr>
        <w:ind w:firstLine="284"/>
        <w:contextualSpacing/>
        <w:jc w:val="both"/>
        <w:rPr>
          <w:sz w:val="16"/>
          <w:szCs w:val="16"/>
        </w:rPr>
      </w:pPr>
      <w:r w:rsidRPr="00AF17F4">
        <w:rPr>
          <w:sz w:val="16"/>
          <w:szCs w:val="16"/>
        </w:rPr>
        <w:t xml:space="preserve">Проектной организаций БУВО «Нормативно-проектный центр» разработан проект актуализации правил землепользования и застройки поселения, который также был утвержден   решением Совета народных депутатов. </w:t>
      </w:r>
    </w:p>
    <w:p w:rsidR="00255598" w:rsidRPr="00AF17F4" w:rsidRDefault="00255598" w:rsidP="00255598">
      <w:pPr>
        <w:ind w:firstLine="284"/>
        <w:contextualSpacing/>
        <w:jc w:val="both"/>
        <w:rPr>
          <w:sz w:val="16"/>
          <w:szCs w:val="16"/>
        </w:rPr>
      </w:pPr>
      <w:r w:rsidRPr="00AF17F4">
        <w:rPr>
          <w:sz w:val="16"/>
          <w:szCs w:val="16"/>
        </w:rPr>
        <w:t xml:space="preserve">По заявлению жителей проводились публичные слушания по вопросам предоставления разрешения на условно разрешенный вид использования земельных участков  или объектов капитального строительства.  </w:t>
      </w:r>
    </w:p>
    <w:p w:rsidR="00255598" w:rsidRPr="00AF17F4" w:rsidRDefault="00255598" w:rsidP="00255598">
      <w:pPr>
        <w:ind w:firstLine="284"/>
        <w:contextualSpacing/>
        <w:jc w:val="both"/>
        <w:rPr>
          <w:sz w:val="16"/>
          <w:szCs w:val="16"/>
        </w:rPr>
      </w:pPr>
      <w:proofErr w:type="gramStart"/>
      <w:r w:rsidRPr="00AF17F4">
        <w:rPr>
          <w:sz w:val="16"/>
          <w:szCs w:val="16"/>
        </w:rPr>
        <w:t>В соответствии с приказом департамента имущественных и земельных отношений  №1625 от 14.06.2023 в связи с  изменением  ставок  арендной платы за пользование земельными участками, находящимися в собственности Воронежской области, и земельными участками, государственная собственность на которые не разграничена,  проведён  перерасчет арендной платы по договорам аренды земли сельскохозяйственного назначения, земли под объектами торговли, промышленности.</w:t>
      </w:r>
      <w:proofErr w:type="gramEnd"/>
      <w:r w:rsidRPr="00AF17F4">
        <w:rPr>
          <w:sz w:val="16"/>
          <w:szCs w:val="16"/>
        </w:rPr>
        <w:t xml:space="preserve"> Сумма годовой арендной платы по договорам аренды,   увеличилась с 7,4 млн. руб., до 11,3 млн. руб.   </w:t>
      </w:r>
    </w:p>
    <w:p w:rsidR="00255598" w:rsidRPr="00AF17F4" w:rsidRDefault="00255598" w:rsidP="00255598">
      <w:pPr>
        <w:ind w:firstLine="284"/>
        <w:contextualSpacing/>
        <w:jc w:val="both"/>
        <w:rPr>
          <w:sz w:val="16"/>
          <w:szCs w:val="16"/>
        </w:rPr>
      </w:pPr>
      <w:r w:rsidRPr="00AF17F4">
        <w:rPr>
          <w:sz w:val="16"/>
          <w:szCs w:val="16"/>
        </w:rPr>
        <w:t xml:space="preserve">В течение года с целью юридического сопровождения деятельности администрации  и подведомственных   учреждений, оказывалась  правовая помощь в разработке и подготовке различных  документов.  Проводилась   правовая и </w:t>
      </w:r>
      <w:proofErr w:type="spellStart"/>
      <w:r w:rsidRPr="00AF17F4">
        <w:rPr>
          <w:sz w:val="16"/>
          <w:szCs w:val="16"/>
        </w:rPr>
        <w:t>антикоррупционная</w:t>
      </w:r>
      <w:proofErr w:type="spellEnd"/>
      <w:r w:rsidRPr="00AF17F4">
        <w:rPr>
          <w:sz w:val="16"/>
          <w:szCs w:val="16"/>
        </w:rPr>
        <w:t xml:space="preserve"> экспертиза нормативно правовых актов. Специалистами администрации были разработаны 525 постановлений, 269 распоряжений, 10 постановлений главы. Принято 54 решения Света народных депутатов. </w:t>
      </w:r>
    </w:p>
    <w:p w:rsidR="00255598" w:rsidRPr="00AF17F4" w:rsidRDefault="00255598" w:rsidP="00255598">
      <w:pPr>
        <w:pStyle w:val="a3"/>
        <w:tabs>
          <w:tab w:val="right" w:leader="dot" w:pos="9356"/>
        </w:tabs>
        <w:ind w:right="-2" w:firstLine="284"/>
        <w:contextualSpacing/>
        <w:jc w:val="both"/>
        <w:rPr>
          <w:sz w:val="16"/>
          <w:szCs w:val="16"/>
        </w:rPr>
      </w:pPr>
      <w:r w:rsidRPr="00AF17F4">
        <w:rPr>
          <w:sz w:val="16"/>
          <w:szCs w:val="16"/>
        </w:rPr>
        <w:lastRenderedPageBreak/>
        <w:t xml:space="preserve">В течение года согласно действующему  законодательству для  защиты прав и законных интересов общества и государства, специалисты администрации  участвовали  в судебных заседаниях при рассмотрении гражданских и административных дел, в которых в защиту публичных интересов органа местного самоуправления выступала администрация поселения.  Велась работа по подготовке отзывов на поступившие исковые заявления, для участия в судах гражданского и арбитражного судопроизводства. Всего в 2023 году принято участие в 68 судебных заседаниях. </w:t>
      </w:r>
    </w:p>
    <w:p w:rsidR="00255598" w:rsidRPr="00AF17F4" w:rsidRDefault="00255598" w:rsidP="00255598">
      <w:pPr>
        <w:widowControl w:val="0"/>
        <w:tabs>
          <w:tab w:val="left" w:pos="0"/>
        </w:tabs>
        <w:autoSpaceDE w:val="0"/>
        <w:autoSpaceDN w:val="0"/>
        <w:adjustRightInd w:val="0"/>
        <w:ind w:firstLine="284"/>
        <w:contextualSpacing/>
        <w:jc w:val="both"/>
        <w:rPr>
          <w:sz w:val="16"/>
          <w:szCs w:val="16"/>
        </w:rPr>
      </w:pPr>
      <w:r w:rsidRPr="00AF17F4">
        <w:rPr>
          <w:sz w:val="16"/>
          <w:szCs w:val="16"/>
        </w:rPr>
        <w:t xml:space="preserve">Велась регулярная работа по </w:t>
      </w:r>
      <w:proofErr w:type="spellStart"/>
      <w:r w:rsidRPr="00AF17F4">
        <w:rPr>
          <w:sz w:val="16"/>
          <w:szCs w:val="16"/>
        </w:rPr>
        <w:t>антикоррупционному</w:t>
      </w:r>
      <w:proofErr w:type="spellEnd"/>
      <w:r w:rsidRPr="00AF17F4">
        <w:rPr>
          <w:sz w:val="16"/>
          <w:szCs w:val="16"/>
        </w:rPr>
        <w:t xml:space="preserve"> просвещению среди сотрудников администрации, подведомственных учреждений и предприятий, принимались  нормативно  правовые  акты по данному направлению. </w:t>
      </w:r>
    </w:p>
    <w:p w:rsidR="00255598" w:rsidRPr="00AF17F4" w:rsidRDefault="00255598" w:rsidP="00255598">
      <w:pPr>
        <w:widowControl w:val="0"/>
        <w:tabs>
          <w:tab w:val="left" w:pos="0"/>
        </w:tabs>
        <w:autoSpaceDE w:val="0"/>
        <w:autoSpaceDN w:val="0"/>
        <w:adjustRightInd w:val="0"/>
        <w:ind w:firstLine="284"/>
        <w:contextualSpacing/>
        <w:jc w:val="both"/>
        <w:rPr>
          <w:sz w:val="16"/>
          <w:szCs w:val="16"/>
        </w:rPr>
      </w:pPr>
      <w:r w:rsidRPr="00AF17F4">
        <w:rPr>
          <w:sz w:val="16"/>
          <w:szCs w:val="16"/>
        </w:rPr>
        <w:t xml:space="preserve">Благоустройство территории представляет собой </w:t>
      </w:r>
      <w:proofErr w:type="gramStart"/>
      <w:r w:rsidRPr="00AF17F4">
        <w:rPr>
          <w:sz w:val="16"/>
          <w:szCs w:val="16"/>
        </w:rPr>
        <w:t>сферу</w:t>
      </w:r>
      <w:proofErr w:type="gramEnd"/>
      <w:r w:rsidRPr="00AF17F4">
        <w:rPr>
          <w:sz w:val="16"/>
          <w:szCs w:val="16"/>
        </w:rPr>
        <w:t xml:space="preserve"> формирующую условия  проживания населения.  </w:t>
      </w:r>
    </w:p>
    <w:p w:rsidR="00255598" w:rsidRPr="00AF17F4" w:rsidRDefault="00255598" w:rsidP="00255598">
      <w:pPr>
        <w:widowControl w:val="0"/>
        <w:tabs>
          <w:tab w:val="left" w:pos="0"/>
        </w:tabs>
        <w:autoSpaceDE w:val="0"/>
        <w:autoSpaceDN w:val="0"/>
        <w:adjustRightInd w:val="0"/>
        <w:ind w:firstLine="284"/>
        <w:contextualSpacing/>
        <w:jc w:val="both"/>
        <w:rPr>
          <w:sz w:val="16"/>
          <w:szCs w:val="16"/>
        </w:rPr>
      </w:pPr>
      <w:r w:rsidRPr="00AF17F4">
        <w:rPr>
          <w:sz w:val="16"/>
          <w:szCs w:val="16"/>
        </w:rPr>
        <w:t xml:space="preserve">В 2023 году выполнено мероприятий по содержанию и благоустройству территории на 75,3 </w:t>
      </w:r>
      <w:proofErr w:type="spellStart"/>
      <w:proofErr w:type="gramStart"/>
      <w:r w:rsidRPr="00AF17F4">
        <w:rPr>
          <w:sz w:val="16"/>
          <w:szCs w:val="16"/>
        </w:rPr>
        <w:t>млн</w:t>
      </w:r>
      <w:proofErr w:type="spellEnd"/>
      <w:proofErr w:type="gramEnd"/>
      <w:r w:rsidRPr="00AF17F4">
        <w:rPr>
          <w:sz w:val="16"/>
          <w:szCs w:val="16"/>
        </w:rPr>
        <w:t xml:space="preserve"> рублей. </w:t>
      </w:r>
      <w:proofErr w:type="gramStart"/>
      <w:r w:rsidRPr="00AF17F4">
        <w:rPr>
          <w:sz w:val="16"/>
          <w:szCs w:val="16"/>
        </w:rPr>
        <w:t xml:space="preserve">Проведены два традиционных  месячника по благоустройству, в которых активно участвовали работники муниципальных учреждений, </w:t>
      </w:r>
      <w:proofErr w:type="spellStart"/>
      <w:r w:rsidRPr="00AF17F4">
        <w:rPr>
          <w:sz w:val="16"/>
          <w:szCs w:val="16"/>
        </w:rPr>
        <w:t>ресурсоснабжающих</w:t>
      </w:r>
      <w:proofErr w:type="spellEnd"/>
      <w:r w:rsidRPr="00AF17F4">
        <w:rPr>
          <w:sz w:val="16"/>
          <w:szCs w:val="16"/>
        </w:rPr>
        <w:t xml:space="preserve"> организаций.</w:t>
      </w:r>
      <w:proofErr w:type="gramEnd"/>
      <w:r w:rsidRPr="00AF17F4">
        <w:rPr>
          <w:sz w:val="16"/>
          <w:szCs w:val="16"/>
        </w:rPr>
        <w:t xml:space="preserve"> В результате были убраны  территории парков по ул. Центральная, ул. Ленинская. Зачищены территории гражданских кладбищ, где по заявлению жителей были спилены аварийные деревья. Также аварийные деревья были ликвидированы у многоквартирных домов по ул. Гоголя.  </w:t>
      </w:r>
    </w:p>
    <w:p w:rsidR="00255598" w:rsidRPr="00AF17F4" w:rsidRDefault="00255598" w:rsidP="00255598">
      <w:pPr>
        <w:tabs>
          <w:tab w:val="right" w:leader="dot" w:pos="9356"/>
        </w:tabs>
        <w:ind w:right="-2" w:firstLine="284"/>
        <w:contextualSpacing/>
        <w:jc w:val="both"/>
        <w:rPr>
          <w:sz w:val="16"/>
          <w:szCs w:val="16"/>
        </w:rPr>
      </w:pPr>
      <w:r w:rsidRPr="00AF17F4">
        <w:rPr>
          <w:sz w:val="16"/>
          <w:szCs w:val="16"/>
        </w:rPr>
        <w:t xml:space="preserve">Всего в весенний и осенний периоды  вывезено 80 кубов мусора; убраны территории общего пользования площадью 11 га; высажена цветочная рассада; приведено в надлежащее состояние 5 военно-мемориальных объектов; ликвидированы   2 несанкционированные  свалки. </w:t>
      </w:r>
    </w:p>
    <w:p w:rsidR="00255598" w:rsidRPr="00AF17F4" w:rsidRDefault="00255598" w:rsidP="00255598">
      <w:pPr>
        <w:widowControl w:val="0"/>
        <w:tabs>
          <w:tab w:val="left" w:pos="0"/>
        </w:tabs>
        <w:autoSpaceDE w:val="0"/>
        <w:autoSpaceDN w:val="0"/>
        <w:adjustRightInd w:val="0"/>
        <w:ind w:firstLine="284"/>
        <w:contextualSpacing/>
        <w:jc w:val="both"/>
        <w:rPr>
          <w:sz w:val="16"/>
          <w:szCs w:val="16"/>
        </w:rPr>
      </w:pPr>
      <w:r w:rsidRPr="00AF17F4">
        <w:rPr>
          <w:sz w:val="16"/>
          <w:szCs w:val="16"/>
        </w:rPr>
        <w:t xml:space="preserve">За последние несколько лет за счет бюджетов всех уровней реализован ряд значимых проектов благоустройства общественных территорий. Все мероприятия, реализуемые органами местного самоуправления, ориентированы на улучшение качества городской среды, повышение уровня жизни граждан, создание мест притяжения для молодежи. </w:t>
      </w:r>
    </w:p>
    <w:p w:rsidR="00255598" w:rsidRPr="00AF17F4" w:rsidRDefault="00255598" w:rsidP="00255598">
      <w:pPr>
        <w:widowControl w:val="0"/>
        <w:tabs>
          <w:tab w:val="left" w:pos="0"/>
        </w:tabs>
        <w:autoSpaceDE w:val="0"/>
        <w:autoSpaceDN w:val="0"/>
        <w:adjustRightInd w:val="0"/>
        <w:ind w:firstLine="284"/>
        <w:contextualSpacing/>
        <w:jc w:val="both"/>
        <w:rPr>
          <w:sz w:val="16"/>
          <w:szCs w:val="16"/>
        </w:rPr>
      </w:pPr>
      <w:r w:rsidRPr="00AF17F4">
        <w:rPr>
          <w:sz w:val="16"/>
          <w:szCs w:val="16"/>
        </w:rPr>
        <w:t>В отчетном году в рамках федеральной программы «Формирование комфортной городской среды»  благоустроены два объекта:</w:t>
      </w:r>
    </w:p>
    <w:p w:rsidR="00255598" w:rsidRPr="00AF17F4" w:rsidRDefault="00255598" w:rsidP="00255598">
      <w:pPr>
        <w:widowControl w:val="0"/>
        <w:tabs>
          <w:tab w:val="left" w:pos="0"/>
        </w:tabs>
        <w:autoSpaceDE w:val="0"/>
        <w:autoSpaceDN w:val="0"/>
        <w:adjustRightInd w:val="0"/>
        <w:ind w:firstLine="284"/>
        <w:contextualSpacing/>
        <w:jc w:val="both"/>
        <w:rPr>
          <w:sz w:val="16"/>
          <w:szCs w:val="16"/>
        </w:rPr>
      </w:pPr>
      <w:r w:rsidRPr="00AF17F4">
        <w:rPr>
          <w:sz w:val="16"/>
          <w:szCs w:val="16"/>
        </w:rPr>
        <w:t>- «Место отдыха у воды», на  сумму 11,3 млн</w:t>
      </w:r>
      <w:proofErr w:type="gramStart"/>
      <w:r w:rsidRPr="00AF17F4">
        <w:rPr>
          <w:sz w:val="16"/>
          <w:szCs w:val="16"/>
        </w:rPr>
        <w:t>.р</w:t>
      </w:r>
      <w:proofErr w:type="gramEnd"/>
      <w:r w:rsidRPr="00AF17F4">
        <w:rPr>
          <w:sz w:val="16"/>
          <w:szCs w:val="16"/>
        </w:rPr>
        <w:t>ублей;</w:t>
      </w:r>
    </w:p>
    <w:p w:rsidR="00255598" w:rsidRPr="00AF17F4" w:rsidRDefault="00255598" w:rsidP="00255598">
      <w:pPr>
        <w:widowControl w:val="0"/>
        <w:tabs>
          <w:tab w:val="left" w:pos="0"/>
        </w:tabs>
        <w:autoSpaceDE w:val="0"/>
        <w:autoSpaceDN w:val="0"/>
        <w:adjustRightInd w:val="0"/>
        <w:ind w:firstLine="284"/>
        <w:contextualSpacing/>
        <w:jc w:val="both"/>
        <w:rPr>
          <w:sz w:val="16"/>
          <w:szCs w:val="16"/>
        </w:rPr>
      </w:pPr>
      <w:r w:rsidRPr="00AF17F4">
        <w:rPr>
          <w:b/>
          <w:sz w:val="16"/>
          <w:szCs w:val="16"/>
        </w:rPr>
        <w:t xml:space="preserve">- </w:t>
      </w:r>
      <w:r w:rsidRPr="00AF17F4">
        <w:rPr>
          <w:sz w:val="16"/>
          <w:szCs w:val="16"/>
        </w:rPr>
        <w:t>«Общественное пространство, расположенное на территории ФКУ «Войсковая часть 14254»</w:t>
      </w:r>
      <w:r w:rsidRPr="00AF17F4">
        <w:rPr>
          <w:b/>
          <w:sz w:val="16"/>
          <w:szCs w:val="16"/>
        </w:rPr>
        <w:t xml:space="preserve">,  </w:t>
      </w:r>
      <w:r w:rsidRPr="00AF17F4">
        <w:rPr>
          <w:sz w:val="16"/>
          <w:szCs w:val="16"/>
        </w:rPr>
        <w:t>на  сумму 48,9 млн</w:t>
      </w:r>
      <w:proofErr w:type="gramStart"/>
      <w:r w:rsidRPr="00AF17F4">
        <w:rPr>
          <w:sz w:val="16"/>
          <w:szCs w:val="16"/>
        </w:rPr>
        <w:t>.р</w:t>
      </w:r>
      <w:proofErr w:type="gramEnd"/>
      <w:r w:rsidRPr="00AF17F4">
        <w:rPr>
          <w:sz w:val="16"/>
          <w:szCs w:val="16"/>
        </w:rPr>
        <w:t>ублей.</w:t>
      </w:r>
    </w:p>
    <w:p w:rsidR="00255598" w:rsidRPr="00255598" w:rsidRDefault="00255598" w:rsidP="00255598">
      <w:pPr>
        <w:widowControl w:val="0"/>
        <w:tabs>
          <w:tab w:val="left" w:pos="0"/>
        </w:tabs>
        <w:autoSpaceDE w:val="0"/>
        <w:autoSpaceDN w:val="0"/>
        <w:adjustRightInd w:val="0"/>
        <w:ind w:firstLine="284"/>
        <w:contextualSpacing/>
        <w:jc w:val="both"/>
        <w:rPr>
          <w:sz w:val="16"/>
          <w:szCs w:val="16"/>
        </w:rPr>
      </w:pPr>
      <w:r w:rsidRPr="00AF17F4">
        <w:rPr>
          <w:sz w:val="16"/>
          <w:szCs w:val="16"/>
        </w:rPr>
        <w:t xml:space="preserve">В 2023 году  членами ТОС «Веселая Полянка» в рамках участия в конкурсе, организованным АНО «Образ будущего»,  реализован проект «Благоустройства дорожного кольца» по ул. Советская, </w:t>
      </w:r>
      <w:r w:rsidRPr="00255598">
        <w:rPr>
          <w:sz w:val="16"/>
          <w:szCs w:val="16"/>
        </w:rPr>
        <w:t>установлена тематическая стела.  Работы по благоустройству в текущем году будут продолжены. Объем денежных средств на реализацию проекта составил 1,3 млн. рублей.</w:t>
      </w:r>
    </w:p>
    <w:p w:rsidR="00255598" w:rsidRPr="00255598" w:rsidRDefault="00255598" w:rsidP="00255598">
      <w:pPr>
        <w:widowControl w:val="0"/>
        <w:tabs>
          <w:tab w:val="left" w:pos="0"/>
        </w:tabs>
        <w:autoSpaceDE w:val="0"/>
        <w:autoSpaceDN w:val="0"/>
        <w:adjustRightInd w:val="0"/>
        <w:ind w:firstLine="284"/>
        <w:contextualSpacing/>
        <w:jc w:val="both"/>
        <w:rPr>
          <w:sz w:val="16"/>
          <w:szCs w:val="16"/>
        </w:rPr>
      </w:pPr>
      <w:r w:rsidRPr="00255598">
        <w:rPr>
          <w:sz w:val="16"/>
          <w:szCs w:val="16"/>
        </w:rPr>
        <w:t>Завершены работы по благоустройству территории возле РДК Мебельщик. Общий объем финансирования составил 8,5 млн. рублей.</w:t>
      </w:r>
    </w:p>
    <w:p w:rsidR="00255598" w:rsidRPr="00255598" w:rsidRDefault="00255598" w:rsidP="00255598">
      <w:pPr>
        <w:ind w:firstLine="284"/>
        <w:contextualSpacing/>
        <w:jc w:val="both"/>
        <w:rPr>
          <w:sz w:val="16"/>
          <w:szCs w:val="16"/>
        </w:rPr>
      </w:pPr>
      <w:r w:rsidRPr="00255598">
        <w:rPr>
          <w:sz w:val="16"/>
          <w:szCs w:val="16"/>
        </w:rPr>
        <w:t>В рамках соглашения на организацию системы раздельного накопления ТКО выполнены работы по обустройству 41 контейнерной площадки. Установлены металлические боксы для размещения контейнеров, заасфальтированы площадки и подъезды к площадкам. Общий объем финансирования составил  11,6 млн. рублей.</w:t>
      </w:r>
    </w:p>
    <w:p w:rsidR="00255598" w:rsidRPr="00255598" w:rsidRDefault="00255598" w:rsidP="00255598">
      <w:pPr>
        <w:tabs>
          <w:tab w:val="left" w:pos="10915"/>
        </w:tabs>
        <w:ind w:right="-1" w:firstLine="284"/>
        <w:contextualSpacing/>
        <w:jc w:val="both"/>
        <w:rPr>
          <w:sz w:val="16"/>
          <w:szCs w:val="16"/>
        </w:rPr>
      </w:pPr>
      <w:r w:rsidRPr="00255598">
        <w:rPr>
          <w:sz w:val="16"/>
          <w:szCs w:val="16"/>
        </w:rPr>
        <w:t>Охват населения по сбору и вывозу отходов на 1 января 2024 года составляет 100 %.</w:t>
      </w:r>
    </w:p>
    <w:p w:rsidR="00255598" w:rsidRPr="00255598" w:rsidRDefault="00255598" w:rsidP="00255598">
      <w:pPr>
        <w:tabs>
          <w:tab w:val="right" w:leader="dot" w:pos="9356"/>
        </w:tabs>
        <w:ind w:right="-2" w:firstLine="284"/>
        <w:contextualSpacing/>
        <w:jc w:val="both"/>
        <w:rPr>
          <w:sz w:val="16"/>
          <w:szCs w:val="16"/>
        </w:rPr>
      </w:pPr>
      <w:r w:rsidRPr="00255598">
        <w:rPr>
          <w:sz w:val="16"/>
          <w:szCs w:val="16"/>
        </w:rPr>
        <w:t>В 2023 году в соответствии с краткосрочным планом региональной программы капитального ремонта за счет взносов в двух МКД заменены сети энергоснабжения (</w:t>
      </w:r>
      <w:proofErr w:type="spellStart"/>
      <w:r w:rsidRPr="00255598">
        <w:rPr>
          <w:sz w:val="16"/>
          <w:szCs w:val="16"/>
        </w:rPr>
        <w:t>Машзаводская</w:t>
      </w:r>
      <w:proofErr w:type="spellEnd"/>
      <w:r w:rsidRPr="00255598">
        <w:rPr>
          <w:sz w:val="16"/>
          <w:szCs w:val="16"/>
        </w:rPr>
        <w:t xml:space="preserve">, 32, </w:t>
      </w:r>
      <w:proofErr w:type="gramStart"/>
      <w:r w:rsidRPr="00255598">
        <w:rPr>
          <w:sz w:val="16"/>
          <w:szCs w:val="16"/>
        </w:rPr>
        <w:t>Центральная</w:t>
      </w:r>
      <w:proofErr w:type="gramEnd"/>
      <w:r w:rsidRPr="00255598">
        <w:rPr>
          <w:sz w:val="16"/>
          <w:szCs w:val="16"/>
        </w:rPr>
        <w:t>,32).</w:t>
      </w:r>
    </w:p>
    <w:p w:rsidR="00255598" w:rsidRPr="00255598" w:rsidRDefault="00255598" w:rsidP="00255598">
      <w:pPr>
        <w:tabs>
          <w:tab w:val="right" w:leader="dot" w:pos="9356"/>
        </w:tabs>
        <w:ind w:right="-2" w:firstLine="284"/>
        <w:contextualSpacing/>
        <w:jc w:val="both"/>
        <w:rPr>
          <w:sz w:val="16"/>
          <w:szCs w:val="16"/>
        </w:rPr>
      </w:pPr>
      <w:r w:rsidRPr="00255598">
        <w:rPr>
          <w:sz w:val="16"/>
          <w:szCs w:val="16"/>
        </w:rPr>
        <w:t xml:space="preserve">По заявлению жителей дома № 7 по ул. Гоголя, № 13 ул. </w:t>
      </w:r>
      <w:proofErr w:type="spellStart"/>
      <w:r w:rsidRPr="00255598">
        <w:rPr>
          <w:sz w:val="16"/>
          <w:szCs w:val="16"/>
        </w:rPr>
        <w:t>Машзаводская</w:t>
      </w:r>
      <w:proofErr w:type="spellEnd"/>
      <w:r w:rsidRPr="00255598">
        <w:rPr>
          <w:sz w:val="16"/>
          <w:szCs w:val="16"/>
        </w:rPr>
        <w:t xml:space="preserve"> совместными усилиями  выполнены работы по  частичной замене покрытия кровли.  В доме № 14 по ул. Суворова, в подвале перенесен силовой щит. </w:t>
      </w:r>
    </w:p>
    <w:p w:rsidR="00255598" w:rsidRPr="00255598" w:rsidRDefault="00255598" w:rsidP="00255598">
      <w:pPr>
        <w:ind w:firstLine="284"/>
        <w:contextualSpacing/>
        <w:jc w:val="both"/>
        <w:rPr>
          <w:sz w:val="16"/>
          <w:szCs w:val="16"/>
        </w:rPr>
      </w:pPr>
      <w:r w:rsidRPr="00255598">
        <w:rPr>
          <w:sz w:val="16"/>
          <w:szCs w:val="16"/>
        </w:rPr>
        <w:t>Из бюджета поселения в Фонд капитального ремонта перечислены взносы в размере  161 тыс. рублей за жилые помещения находящиеся в муниципальной собственности поселения.</w:t>
      </w:r>
    </w:p>
    <w:p w:rsidR="00255598" w:rsidRPr="00255598" w:rsidRDefault="00255598" w:rsidP="00255598">
      <w:pPr>
        <w:tabs>
          <w:tab w:val="right" w:leader="dot" w:pos="9356"/>
        </w:tabs>
        <w:ind w:right="-2" w:firstLine="284"/>
        <w:contextualSpacing/>
        <w:jc w:val="both"/>
        <w:rPr>
          <w:sz w:val="16"/>
          <w:szCs w:val="16"/>
        </w:rPr>
      </w:pPr>
      <w:proofErr w:type="gramStart"/>
      <w:r w:rsidRPr="00255598">
        <w:rPr>
          <w:sz w:val="16"/>
          <w:szCs w:val="16"/>
        </w:rPr>
        <w:t>В связи с актуализацией региональной программы капитального ремонта, срок проведения капитального ремонта жилищного фонда, перенесен на более поздний, что вызвало массу возмущение жителей МКД.</w:t>
      </w:r>
      <w:proofErr w:type="gramEnd"/>
      <w:r w:rsidRPr="00255598">
        <w:rPr>
          <w:sz w:val="16"/>
          <w:szCs w:val="16"/>
        </w:rPr>
        <w:t xml:space="preserve">  При обращении в администрацию по данному вопросу специалистами администрации даются разъяснения, оказывается помощь в заполнении протоколов общих собраний о  переносе сроков капремонта. </w:t>
      </w:r>
    </w:p>
    <w:p w:rsidR="00255598" w:rsidRPr="00255598" w:rsidRDefault="00255598" w:rsidP="00255598">
      <w:pPr>
        <w:tabs>
          <w:tab w:val="right" w:leader="dot" w:pos="9356"/>
        </w:tabs>
        <w:ind w:right="-2" w:firstLine="284"/>
        <w:contextualSpacing/>
        <w:jc w:val="both"/>
        <w:rPr>
          <w:sz w:val="16"/>
          <w:szCs w:val="16"/>
        </w:rPr>
      </w:pPr>
      <w:r w:rsidRPr="00255598">
        <w:rPr>
          <w:sz w:val="16"/>
          <w:szCs w:val="16"/>
        </w:rPr>
        <w:t xml:space="preserve">В последние годы благодаря увеличению финансирования из областного бюджета расходов на ремонт автомобильных дорог, объем дорожного фонда увеличился. Так,   дорожный  фонд городского поселения в 2023 году составил 56,4  млн. рублей, из них  51,3 млн. рублей средства областного бюджета. Указанные средства были направлены на: капитальный ремонт участков покрытия автомобильных дорог 26 улиц, в рамках которого  заасфальтировано 3,3 км и на 2,4 км выполнено устройство  щебеночного  покрытия. Также осуществлялся  ямочный ремонт </w:t>
      </w:r>
      <w:proofErr w:type="spellStart"/>
      <w:r w:rsidRPr="00255598">
        <w:rPr>
          <w:sz w:val="16"/>
          <w:szCs w:val="16"/>
        </w:rPr>
        <w:t>внутримуниципальных</w:t>
      </w:r>
      <w:proofErr w:type="spellEnd"/>
      <w:r w:rsidRPr="00255598">
        <w:rPr>
          <w:sz w:val="16"/>
          <w:szCs w:val="16"/>
        </w:rPr>
        <w:t xml:space="preserve"> дорог, наносилась дорожная разметка на участках движения школьных автобусов, обновлялась разметка искусственных неровностей и пешеходных переходов. Велись работы по  зимнему  содержанию дорог. В летний период проводился </w:t>
      </w:r>
      <w:proofErr w:type="spellStart"/>
      <w:r w:rsidRPr="00255598">
        <w:rPr>
          <w:sz w:val="16"/>
          <w:szCs w:val="16"/>
        </w:rPr>
        <w:t>окос</w:t>
      </w:r>
      <w:proofErr w:type="spellEnd"/>
      <w:r w:rsidRPr="00255598">
        <w:rPr>
          <w:sz w:val="16"/>
          <w:szCs w:val="16"/>
        </w:rPr>
        <w:t xml:space="preserve"> обочин дорог от сорной растительности и профилирование.  </w:t>
      </w:r>
    </w:p>
    <w:p w:rsidR="00255598" w:rsidRPr="00255598" w:rsidRDefault="00255598" w:rsidP="00255598">
      <w:pPr>
        <w:tabs>
          <w:tab w:val="right" w:leader="dot" w:pos="9356"/>
        </w:tabs>
        <w:ind w:right="-2" w:firstLine="284"/>
        <w:contextualSpacing/>
        <w:jc w:val="both"/>
        <w:rPr>
          <w:sz w:val="16"/>
          <w:szCs w:val="16"/>
        </w:rPr>
      </w:pPr>
      <w:r w:rsidRPr="00255598">
        <w:rPr>
          <w:sz w:val="16"/>
          <w:szCs w:val="16"/>
        </w:rPr>
        <w:t xml:space="preserve">Вне зависимости от назначения  объекта - будь то придомовая территория или автомобильная дорога в темное время суток его нужно освещать. С целью охвата всей территории поселения наличием  уличного освещения и снижением затрат за энергоресурсы в 2019 году с Подрядной организацией  НПО «НФЛ»  был   заключен </w:t>
      </w:r>
      <w:proofErr w:type="spellStart"/>
      <w:r w:rsidRPr="00255598">
        <w:rPr>
          <w:sz w:val="16"/>
          <w:szCs w:val="16"/>
        </w:rPr>
        <w:t>Энергосервисный</w:t>
      </w:r>
      <w:proofErr w:type="spellEnd"/>
      <w:r w:rsidRPr="00255598">
        <w:rPr>
          <w:sz w:val="16"/>
          <w:szCs w:val="16"/>
        </w:rPr>
        <w:t xml:space="preserve"> контракт. Как </w:t>
      </w:r>
      <w:proofErr w:type="gramStart"/>
      <w:r w:rsidRPr="00255598">
        <w:rPr>
          <w:sz w:val="16"/>
          <w:szCs w:val="16"/>
        </w:rPr>
        <w:t>показало время при реализации контракта  Подрядчиком допускаются</w:t>
      </w:r>
      <w:proofErr w:type="gramEnd"/>
      <w:r w:rsidRPr="00255598">
        <w:rPr>
          <w:sz w:val="16"/>
          <w:szCs w:val="16"/>
        </w:rPr>
        <w:t xml:space="preserve"> нарушения  условий контракта.  Из-за не своевременного финансирования предприятием  НПО «НФЛ» работ по обслуживанию линий уличного освещения, а также не соблюдения условия  по наличию  обменного фонда на фонари, организацией МРСК «</w:t>
      </w:r>
      <w:proofErr w:type="spellStart"/>
      <w:r w:rsidRPr="00255598">
        <w:rPr>
          <w:sz w:val="16"/>
          <w:szCs w:val="16"/>
        </w:rPr>
        <w:t>ЦентрВоронеж</w:t>
      </w:r>
      <w:proofErr w:type="spellEnd"/>
      <w:r w:rsidRPr="00255598">
        <w:rPr>
          <w:sz w:val="16"/>
          <w:szCs w:val="16"/>
        </w:rPr>
        <w:t xml:space="preserve">» замена  сгоревших светильников осуществлялась с задержкой. Допускаются  сбои в режиме включения и отключения светильников, отклонения от графика работы светильников, что приводит  к многочисленным обращениям жителей.  </w:t>
      </w:r>
    </w:p>
    <w:p w:rsidR="00255598" w:rsidRPr="00255598" w:rsidRDefault="00255598" w:rsidP="00255598">
      <w:pPr>
        <w:pStyle w:val="a3"/>
        <w:ind w:firstLine="284"/>
        <w:contextualSpacing/>
        <w:jc w:val="both"/>
        <w:rPr>
          <w:sz w:val="16"/>
          <w:szCs w:val="16"/>
        </w:rPr>
      </w:pPr>
      <w:r w:rsidRPr="00255598">
        <w:rPr>
          <w:sz w:val="16"/>
          <w:szCs w:val="16"/>
        </w:rPr>
        <w:t xml:space="preserve">  В 2023 году расходы на оплату за потребленную электроэнергию составили 3,5 млн. рублей, по </w:t>
      </w:r>
      <w:proofErr w:type="spellStart"/>
      <w:r w:rsidRPr="00255598">
        <w:rPr>
          <w:sz w:val="16"/>
          <w:szCs w:val="16"/>
        </w:rPr>
        <w:t>энергосервесному</w:t>
      </w:r>
      <w:proofErr w:type="spellEnd"/>
      <w:r w:rsidRPr="00255598">
        <w:rPr>
          <w:sz w:val="16"/>
          <w:szCs w:val="16"/>
        </w:rPr>
        <w:t xml:space="preserve"> контракту 4,2 млн. рублей.</w:t>
      </w:r>
    </w:p>
    <w:p w:rsidR="00255598" w:rsidRPr="00255598" w:rsidRDefault="00255598" w:rsidP="00255598">
      <w:pPr>
        <w:tabs>
          <w:tab w:val="right" w:leader="dot" w:pos="9356"/>
        </w:tabs>
        <w:autoSpaceDE w:val="0"/>
        <w:autoSpaceDN w:val="0"/>
        <w:adjustRightInd w:val="0"/>
        <w:ind w:right="-2" w:firstLine="284"/>
        <w:contextualSpacing/>
        <w:jc w:val="both"/>
        <w:rPr>
          <w:sz w:val="16"/>
          <w:szCs w:val="16"/>
        </w:rPr>
      </w:pPr>
      <w:r w:rsidRPr="00255598">
        <w:rPr>
          <w:sz w:val="16"/>
          <w:szCs w:val="16"/>
        </w:rPr>
        <w:t xml:space="preserve">Отрасль  жилищно-коммунального хозяйства остается сферой требующей особого внимания.   </w:t>
      </w:r>
    </w:p>
    <w:p w:rsidR="00255598" w:rsidRPr="00255598" w:rsidRDefault="00255598" w:rsidP="00255598">
      <w:pPr>
        <w:pStyle w:val="a3"/>
        <w:tabs>
          <w:tab w:val="right" w:leader="dot" w:pos="9356"/>
        </w:tabs>
        <w:ind w:right="-2" w:firstLine="284"/>
        <w:contextualSpacing/>
        <w:jc w:val="both"/>
        <w:rPr>
          <w:sz w:val="16"/>
          <w:szCs w:val="16"/>
        </w:rPr>
      </w:pPr>
      <w:r w:rsidRPr="00255598">
        <w:rPr>
          <w:sz w:val="16"/>
          <w:szCs w:val="16"/>
        </w:rPr>
        <w:t>При подготовке к осенне-зимнему периоду  2023-2024 годов все мероприятия  проводились в соответствии с утвержденным планом по подготовке к отопительному периоду.</w:t>
      </w:r>
    </w:p>
    <w:p w:rsidR="00255598" w:rsidRPr="00AF17F4" w:rsidRDefault="00255598" w:rsidP="00255598">
      <w:pPr>
        <w:ind w:firstLine="284"/>
        <w:contextualSpacing/>
        <w:jc w:val="both"/>
        <w:rPr>
          <w:color w:val="000000"/>
          <w:sz w:val="16"/>
          <w:szCs w:val="16"/>
          <w:lang w:bidi="ru-RU"/>
        </w:rPr>
      </w:pPr>
      <w:r w:rsidRPr="00255598">
        <w:rPr>
          <w:color w:val="000000"/>
          <w:sz w:val="16"/>
          <w:szCs w:val="16"/>
          <w:lang w:bidi="ru-RU"/>
        </w:rPr>
        <w:t>Подготовлены 8 котельных, 68 многоквартирных дома, тепловые, водопроводные, канализационные сети. Согласно плану мероприятий ремонтных работ в теплоэнергетическом комплексе поселка была проведена замена  запорной арматуры, диагностика насосного парка, горелок, промывка и прочистка теп</w:t>
      </w:r>
      <w:bookmarkStart w:id="1" w:name="_Hlk159177598"/>
      <w:r w:rsidRPr="00255598">
        <w:rPr>
          <w:color w:val="000000"/>
          <w:sz w:val="16"/>
          <w:szCs w:val="16"/>
          <w:lang w:bidi="ru-RU"/>
        </w:rPr>
        <w:t>л</w:t>
      </w:r>
      <w:bookmarkEnd w:id="1"/>
      <w:r w:rsidRPr="00255598">
        <w:rPr>
          <w:color w:val="000000"/>
          <w:sz w:val="16"/>
          <w:szCs w:val="16"/>
          <w:lang w:bidi="ru-RU"/>
        </w:rPr>
        <w:t>ообменников, так же установка дополнительных средств</w:t>
      </w:r>
      <w:r w:rsidRPr="00AF17F4">
        <w:rPr>
          <w:color w:val="000000"/>
          <w:sz w:val="16"/>
          <w:szCs w:val="16"/>
          <w:lang w:bidi="ru-RU"/>
        </w:rPr>
        <w:t xml:space="preserve"> защиты (терморегуляторы) и воздух отводчиков во всех котельных.  </w:t>
      </w:r>
    </w:p>
    <w:p w:rsidR="00255598" w:rsidRPr="00AF17F4" w:rsidRDefault="00255598" w:rsidP="00255598">
      <w:pPr>
        <w:ind w:firstLine="284"/>
        <w:contextualSpacing/>
        <w:jc w:val="both"/>
        <w:rPr>
          <w:color w:val="000000"/>
          <w:sz w:val="16"/>
          <w:szCs w:val="16"/>
          <w:lang w:bidi="ru-RU"/>
        </w:rPr>
      </w:pPr>
      <w:r w:rsidRPr="00AF17F4">
        <w:rPr>
          <w:color w:val="000000"/>
          <w:sz w:val="16"/>
          <w:szCs w:val="16"/>
          <w:lang w:bidi="ru-RU"/>
        </w:rPr>
        <w:t xml:space="preserve">Помимо подготовки котельных к отопительному сезону для его своевременного начала,  необходимо соблюсти условие  отсутствие задолженности перед поставщиками энергоресурсов. С целью отработки задолженности в администрации городского поселения сформирована комиссия по взысканию задолженности за  ЖКУ. На комиссию приглашались граждане, имеющие соответствующую задолженность, с ними проводилась разъяснительная работа.  Но основанная часть населения игнорировала врученные уведомления, на комиссию не являлась, задолженность не оплачивала, что в итоге привело к образованию кредиторской задолженности перед </w:t>
      </w:r>
      <w:r w:rsidRPr="00AF17F4">
        <w:rPr>
          <w:sz w:val="16"/>
          <w:szCs w:val="16"/>
        </w:rPr>
        <w:t>ОАО «</w:t>
      </w:r>
      <w:proofErr w:type="spellStart"/>
      <w:r w:rsidRPr="00AF17F4">
        <w:rPr>
          <w:sz w:val="16"/>
          <w:szCs w:val="16"/>
        </w:rPr>
        <w:t>Газпроммежрегионгаз</w:t>
      </w:r>
      <w:proofErr w:type="spellEnd"/>
      <w:r w:rsidRPr="00AF17F4">
        <w:rPr>
          <w:sz w:val="16"/>
          <w:szCs w:val="16"/>
        </w:rPr>
        <w:t>»</w:t>
      </w:r>
      <w:r w:rsidRPr="00AF17F4">
        <w:rPr>
          <w:color w:val="000000"/>
          <w:sz w:val="16"/>
          <w:szCs w:val="16"/>
          <w:lang w:bidi="ru-RU"/>
        </w:rPr>
        <w:t xml:space="preserve">,  в размере  6,5  млн. рублей.  За счет средств бюджет поселения, и средств  бюджетного кредита предоставленного из районного бюджета   задолженность была погашена. </w:t>
      </w:r>
    </w:p>
    <w:p w:rsidR="00255598" w:rsidRPr="00AF17F4" w:rsidRDefault="00255598" w:rsidP="00255598">
      <w:pPr>
        <w:ind w:firstLine="284"/>
        <w:contextualSpacing/>
        <w:jc w:val="both"/>
        <w:rPr>
          <w:sz w:val="16"/>
          <w:szCs w:val="16"/>
        </w:rPr>
      </w:pPr>
      <w:r w:rsidRPr="00AF17F4">
        <w:rPr>
          <w:sz w:val="16"/>
          <w:szCs w:val="16"/>
        </w:rPr>
        <w:t xml:space="preserve">         С целью  реализации мероприятий по ремонту объектов теплоэнергетического хозяйства муниципальных образований, из областного бюджета были предоставлены межбюджетные трансферты в размере 13  млн. рублей, за счет которых приобретено оборудование для блочно-модульных котельных № 5, №6 и №8, стальные трубы и задвижки  для замены аварийных участков теплотрасс,  выполнены работы по утеплению 2,5 км</w:t>
      </w:r>
      <w:proofErr w:type="gramStart"/>
      <w:r w:rsidRPr="00AF17F4">
        <w:rPr>
          <w:sz w:val="16"/>
          <w:szCs w:val="16"/>
        </w:rPr>
        <w:t>.</w:t>
      </w:r>
      <w:proofErr w:type="gramEnd"/>
      <w:r w:rsidRPr="00AF17F4">
        <w:rPr>
          <w:sz w:val="16"/>
          <w:szCs w:val="16"/>
        </w:rPr>
        <w:t xml:space="preserve"> </w:t>
      </w:r>
      <w:proofErr w:type="gramStart"/>
      <w:r w:rsidRPr="00AF17F4">
        <w:rPr>
          <w:sz w:val="16"/>
          <w:szCs w:val="16"/>
        </w:rPr>
        <w:t>т</w:t>
      </w:r>
      <w:proofErr w:type="gramEnd"/>
      <w:r w:rsidRPr="00AF17F4">
        <w:rPr>
          <w:sz w:val="16"/>
          <w:szCs w:val="16"/>
        </w:rPr>
        <w:t xml:space="preserve">еплотрассы. </w:t>
      </w:r>
    </w:p>
    <w:p w:rsidR="00255598" w:rsidRPr="00AF17F4" w:rsidRDefault="00255598" w:rsidP="00255598">
      <w:pPr>
        <w:ind w:firstLine="284"/>
        <w:contextualSpacing/>
        <w:jc w:val="both"/>
        <w:rPr>
          <w:color w:val="000000"/>
          <w:sz w:val="16"/>
          <w:szCs w:val="16"/>
          <w:lang w:bidi="ru-RU"/>
        </w:rPr>
      </w:pPr>
      <w:r w:rsidRPr="00AF17F4">
        <w:rPr>
          <w:color w:val="000000"/>
          <w:sz w:val="16"/>
          <w:szCs w:val="16"/>
          <w:lang w:bidi="ru-RU"/>
        </w:rPr>
        <w:t>Работа выполняемая в течени</w:t>
      </w:r>
      <w:proofErr w:type="gramStart"/>
      <w:r w:rsidRPr="00AF17F4">
        <w:rPr>
          <w:color w:val="000000"/>
          <w:sz w:val="16"/>
          <w:szCs w:val="16"/>
          <w:lang w:bidi="ru-RU"/>
        </w:rPr>
        <w:t>и</w:t>
      </w:r>
      <w:proofErr w:type="gramEnd"/>
      <w:r w:rsidRPr="00AF17F4">
        <w:rPr>
          <w:color w:val="000000"/>
          <w:sz w:val="16"/>
          <w:szCs w:val="16"/>
          <w:lang w:bidi="ru-RU"/>
        </w:rPr>
        <w:t xml:space="preserve"> подготовительного периода позволила своевременного запустить котельные, подать тепло в МКД, детские сады,  школы, медучреждения.  </w:t>
      </w:r>
    </w:p>
    <w:p w:rsidR="00255598" w:rsidRPr="00AF17F4" w:rsidRDefault="00255598" w:rsidP="00255598">
      <w:pPr>
        <w:ind w:firstLine="284"/>
        <w:contextualSpacing/>
        <w:jc w:val="both"/>
        <w:rPr>
          <w:sz w:val="16"/>
          <w:szCs w:val="16"/>
        </w:rPr>
      </w:pPr>
      <w:r w:rsidRPr="00AF17F4">
        <w:rPr>
          <w:sz w:val="16"/>
          <w:szCs w:val="16"/>
        </w:rPr>
        <w:t>На сегодняшний день отопительный сезон проходит в штатном режиме.</w:t>
      </w:r>
    </w:p>
    <w:p w:rsidR="00255598" w:rsidRPr="00AF17F4" w:rsidRDefault="00255598" w:rsidP="00255598">
      <w:pPr>
        <w:ind w:firstLine="284"/>
        <w:contextualSpacing/>
        <w:jc w:val="both"/>
        <w:rPr>
          <w:sz w:val="16"/>
          <w:szCs w:val="16"/>
        </w:rPr>
      </w:pPr>
      <w:r w:rsidRPr="00AF17F4">
        <w:rPr>
          <w:sz w:val="16"/>
          <w:szCs w:val="16"/>
        </w:rPr>
        <w:t xml:space="preserve">Отрасль водоснабжения тоже требует значительных финансовых вливаний. Помимо аварийных участков требующих замены на водопроводных сетях,  эксплуатируемых  с 1969 года, проблемными остаются </w:t>
      </w:r>
      <w:proofErr w:type="gramStart"/>
      <w:r w:rsidRPr="00AF17F4">
        <w:rPr>
          <w:sz w:val="16"/>
          <w:szCs w:val="16"/>
        </w:rPr>
        <w:t>сети</w:t>
      </w:r>
      <w:proofErr w:type="gramEnd"/>
      <w:r w:rsidRPr="00AF17F4">
        <w:rPr>
          <w:sz w:val="16"/>
          <w:szCs w:val="16"/>
        </w:rPr>
        <w:t xml:space="preserve">  эксплуатируемые не более 20 лет.   Порывы  в сетях возникают  из-за  стальных  соединений, которые подрядчики  использовали в место чугунных.  </w:t>
      </w:r>
    </w:p>
    <w:p w:rsidR="00255598" w:rsidRPr="00AF17F4" w:rsidRDefault="00255598" w:rsidP="00255598">
      <w:pPr>
        <w:ind w:firstLine="284"/>
        <w:contextualSpacing/>
        <w:jc w:val="both"/>
        <w:rPr>
          <w:sz w:val="16"/>
          <w:szCs w:val="16"/>
        </w:rPr>
      </w:pPr>
      <w:r w:rsidRPr="00AF17F4">
        <w:rPr>
          <w:sz w:val="16"/>
          <w:szCs w:val="16"/>
        </w:rPr>
        <w:t xml:space="preserve">         Одним из таких объектов  является водозабор, расположенный </w:t>
      </w:r>
      <w:proofErr w:type="gramStart"/>
      <w:r w:rsidRPr="00AF17F4">
        <w:rPr>
          <w:sz w:val="16"/>
          <w:szCs w:val="16"/>
        </w:rPr>
        <w:t>по пер</w:t>
      </w:r>
      <w:proofErr w:type="gramEnd"/>
      <w:r w:rsidRPr="00AF17F4">
        <w:rPr>
          <w:sz w:val="16"/>
          <w:szCs w:val="16"/>
        </w:rPr>
        <w:t xml:space="preserve">. Свердлова.  Аварийные ситуации возникают регулярно, в основном в местах установки пожарных гидрантов на тройники. Тройники выполнены из стали, которая в период эксплуатации коррозировала,  и в случае порыва узел подлежит полной замене.  Также   к указанному  участку в связи с </w:t>
      </w:r>
      <w:proofErr w:type="spellStart"/>
      <w:r w:rsidRPr="00AF17F4">
        <w:rPr>
          <w:sz w:val="16"/>
          <w:szCs w:val="16"/>
        </w:rPr>
        <w:t>пескованием</w:t>
      </w:r>
      <w:proofErr w:type="spellEnd"/>
      <w:r w:rsidRPr="00AF17F4">
        <w:rPr>
          <w:sz w:val="16"/>
          <w:szCs w:val="16"/>
        </w:rPr>
        <w:t xml:space="preserve"> скважины по ул.   </w:t>
      </w:r>
      <w:proofErr w:type="gramStart"/>
      <w:r w:rsidRPr="00AF17F4">
        <w:rPr>
          <w:sz w:val="16"/>
          <w:szCs w:val="16"/>
        </w:rPr>
        <w:t>Дубравная</w:t>
      </w:r>
      <w:proofErr w:type="gramEnd"/>
      <w:r w:rsidRPr="00AF17F4">
        <w:rPr>
          <w:sz w:val="16"/>
          <w:szCs w:val="16"/>
        </w:rPr>
        <w:t xml:space="preserve">, в 2014 году был присоединён  водопровод  раннее находившийся в ведении совхоза Дубравный.  Схемы размещения сетей на данном участке не сохранились, смотровые колодцы по всей трассе не оборудованы,  что не дает возможности отследить незаконные врезки.  В случае аварии работникам водопроводного хозяйства, приходится работать в «слепую»,  зачастую  аварии происходят на территории частных домовладений и в основном под хозяйственными постройками, так как помимо домовладений  водопроводные  сети подведены к </w:t>
      </w:r>
      <w:proofErr w:type="spellStart"/>
      <w:r w:rsidRPr="00AF17F4">
        <w:rPr>
          <w:sz w:val="16"/>
          <w:szCs w:val="16"/>
        </w:rPr>
        <w:t>хозпостройкам</w:t>
      </w:r>
      <w:proofErr w:type="spellEnd"/>
      <w:r w:rsidRPr="00AF17F4">
        <w:rPr>
          <w:sz w:val="16"/>
          <w:szCs w:val="16"/>
        </w:rPr>
        <w:t xml:space="preserve"> и огородам.   В летний период часто поступают звонки от жителей улиц Интернациональная, Пугачева о низком давлении в сети, что связано с  нагрузкой  из-за  полива приусадебных участков. </w:t>
      </w:r>
    </w:p>
    <w:p w:rsidR="00255598" w:rsidRPr="00AF17F4" w:rsidRDefault="00255598" w:rsidP="00255598">
      <w:pPr>
        <w:ind w:firstLine="284"/>
        <w:contextualSpacing/>
        <w:jc w:val="both"/>
        <w:rPr>
          <w:sz w:val="16"/>
          <w:szCs w:val="16"/>
        </w:rPr>
      </w:pPr>
      <w:r w:rsidRPr="00AF17F4">
        <w:rPr>
          <w:sz w:val="16"/>
          <w:szCs w:val="16"/>
        </w:rPr>
        <w:lastRenderedPageBreak/>
        <w:t xml:space="preserve">Аналогичная ситуация складывается и на участке водозабора по ул. Дружбы, ранее принадлежавшего  совхозу Грибановский. Из-за отсутствия технической возможности фиксации незаконных присоединений к сетям,  увеличиваются  затрат на электроэнергию у ГМУП «Коммунальщик», особенно в летний период за счет роста  потребления воды на полив. </w:t>
      </w:r>
    </w:p>
    <w:p w:rsidR="00255598" w:rsidRPr="00AF17F4" w:rsidRDefault="00255598" w:rsidP="00255598">
      <w:pPr>
        <w:pStyle w:val="a9"/>
        <w:ind w:firstLine="284"/>
        <w:contextualSpacing/>
        <w:rPr>
          <w:sz w:val="16"/>
          <w:szCs w:val="16"/>
        </w:rPr>
      </w:pPr>
      <w:proofErr w:type="spellStart"/>
      <w:r w:rsidRPr="00AF17F4">
        <w:rPr>
          <w:sz w:val="16"/>
          <w:szCs w:val="16"/>
        </w:rPr>
        <w:t>Недополучение</w:t>
      </w:r>
      <w:proofErr w:type="spellEnd"/>
      <w:r w:rsidRPr="00AF17F4">
        <w:rPr>
          <w:sz w:val="16"/>
          <w:szCs w:val="16"/>
        </w:rPr>
        <w:t xml:space="preserve"> денежных сре</w:t>
      </w:r>
      <w:proofErr w:type="gramStart"/>
      <w:r w:rsidRPr="00AF17F4">
        <w:rPr>
          <w:sz w:val="16"/>
          <w:szCs w:val="16"/>
        </w:rPr>
        <w:t>дств пр</w:t>
      </w:r>
      <w:proofErr w:type="gramEnd"/>
      <w:r w:rsidRPr="00AF17F4">
        <w:rPr>
          <w:sz w:val="16"/>
          <w:szCs w:val="16"/>
        </w:rPr>
        <w:t>едприятием, негативно сказывается и на его работе,  приводит к несвоевременной оплате и растущей задолженности  перед поставщиками, в том числе и перед ПАО «</w:t>
      </w:r>
      <w:proofErr w:type="spellStart"/>
      <w:r w:rsidRPr="00AF17F4">
        <w:rPr>
          <w:sz w:val="16"/>
          <w:szCs w:val="16"/>
        </w:rPr>
        <w:t>ТНСЭнерго</w:t>
      </w:r>
      <w:proofErr w:type="spellEnd"/>
      <w:r w:rsidRPr="00AF17F4">
        <w:rPr>
          <w:sz w:val="16"/>
          <w:szCs w:val="16"/>
        </w:rPr>
        <w:t>», и как следствие к социальному напряжению в поселке.</w:t>
      </w:r>
    </w:p>
    <w:p w:rsidR="00255598" w:rsidRPr="00AF17F4" w:rsidRDefault="00255598" w:rsidP="00255598">
      <w:pPr>
        <w:ind w:firstLine="284"/>
        <w:contextualSpacing/>
        <w:jc w:val="both"/>
        <w:rPr>
          <w:sz w:val="16"/>
          <w:szCs w:val="16"/>
        </w:rPr>
      </w:pPr>
      <w:r w:rsidRPr="00AF17F4">
        <w:rPr>
          <w:sz w:val="16"/>
          <w:szCs w:val="16"/>
        </w:rPr>
        <w:t xml:space="preserve">Проблемным остается и обеспечение водоснабжением микрорайона  </w:t>
      </w:r>
      <w:proofErr w:type="spellStart"/>
      <w:r w:rsidRPr="00AF17F4">
        <w:rPr>
          <w:sz w:val="16"/>
          <w:szCs w:val="16"/>
        </w:rPr>
        <w:t>Машзавода</w:t>
      </w:r>
      <w:proofErr w:type="spellEnd"/>
      <w:r w:rsidRPr="00AF17F4">
        <w:rPr>
          <w:sz w:val="16"/>
          <w:szCs w:val="16"/>
        </w:rPr>
        <w:t xml:space="preserve">, где отсутствует резервный источник,  а  насосная  станция,  эксплуатируемая   с 1934 года,  из-за высокого  физического  и морального  износа  требует   модернизации.     </w:t>
      </w:r>
    </w:p>
    <w:p w:rsidR="00255598" w:rsidRPr="00AF17F4" w:rsidRDefault="00255598" w:rsidP="00255598">
      <w:pPr>
        <w:ind w:firstLine="284"/>
        <w:contextualSpacing/>
        <w:jc w:val="both"/>
        <w:rPr>
          <w:sz w:val="16"/>
          <w:szCs w:val="16"/>
        </w:rPr>
      </w:pPr>
      <w:r w:rsidRPr="00AF17F4">
        <w:rPr>
          <w:sz w:val="16"/>
          <w:szCs w:val="16"/>
        </w:rPr>
        <w:t xml:space="preserve">С целью решения указанных проблем администрация Грибановского муниципального района направила заявку в министерство жилищно-коммунального хозяйства и энергетики Воронежской области  о включении проблемных  объекта в программу модернизации Воронежской области. </w:t>
      </w:r>
    </w:p>
    <w:p w:rsidR="00255598" w:rsidRPr="00AF17F4" w:rsidRDefault="00255598" w:rsidP="00255598">
      <w:pPr>
        <w:ind w:firstLine="284"/>
        <w:contextualSpacing/>
        <w:jc w:val="both"/>
        <w:rPr>
          <w:sz w:val="16"/>
          <w:szCs w:val="16"/>
        </w:rPr>
      </w:pPr>
      <w:r w:rsidRPr="00AF17F4">
        <w:rPr>
          <w:sz w:val="16"/>
          <w:szCs w:val="16"/>
        </w:rPr>
        <w:t xml:space="preserve">В 2023 году остро стоял вопрос с эксплуатацией канализационной  сети  на участке по ул. М. Горького, ул. Мебельная, ул. </w:t>
      </w:r>
      <w:proofErr w:type="spellStart"/>
      <w:r w:rsidRPr="00AF17F4">
        <w:rPr>
          <w:sz w:val="16"/>
          <w:szCs w:val="16"/>
        </w:rPr>
        <w:t>Машзаводская</w:t>
      </w:r>
      <w:proofErr w:type="spellEnd"/>
      <w:r w:rsidRPr="00AF17F4">
        <w:rPr>
          <w:sz w:val="16"/>
          <w:szCs w:val="16"/>
        </w:rPr>
        <w:t>, которая  введена в эксплуатацию в 1985 году.</w:t>
      </w:r>
    </w:p>
    <w:p w:rsidR="00255598" w:rsidRPr="00AF17F4" w:rsidRDefault="00255598" w:rsidP="00255598">
      <w:pPr>
        <w:ind w:firstLine="284"/>
        <w:contextualSpacing/>
        <w:jc w:val="both"/>
        <w:rPr>
          <w:sz w:val="16"/>
          <w:szCs w:val="16"/>
        </w:rPr>
      </w:pPr>
      <w:r w:rsidRPr="00AF17F4">
        <w:rPr>
          <w:sz w:val="16"/>
          <w:szCs w:val="16"/>
        </w:rPr>
        <w:t xml:space="preserve">Строительство осуществлялось  </w:t>
      </w:r>
      <w:proofErr w:type="spellStart"/>
      <w:r w:rsidRPr="00AF17F4">
        <w:rPr>
          <w:sz w:val="16"/>
          <w:szCs w:val="16"/>
        </w:rPr>
        <w:t>Теллермановским</w:t>
      </w:r>
      <w:proofErr w:type="spellEnd"/>
      <w:r w:rsidRPr="00AF17F4">
        <w:rPr>
          <w:sz w:val="16"/>
          <w:szCs w:val="16"/>
        </w:rPr>
        <w:t xml:space="preserve"> мебельным комбинатом,  для обеспечения ведомственного жилищного  фонда и объектов социальной сферы централизованным водоотведением.  </w:t>
      </w:r>
    </w:p>
    <w:p w:rsidR="00255598" w:rsidRPr="00AF17F4" w:rsidRDefault="00255598" w:rsidP="00255598">
      <w:pPr>
        <w:ind w:firstLine="284"/>
        <w:contextualSpacing/>
        <w:jc w:val="both"/>
        <w:rPr>
          <w:sz w:val="16"/>
          <w:szCs w:val="16"/>
        </w:rPr>
      </w:pPr>
      <w:r w:rsidRPr="00AF17F4">
        <w:rPr>
          <w:sz w:val="16"/>
          <w:szCs w:val="16"/>
        </w:rPr>
        <w:t xml:space="preserve">С 2009 года в микрорайоне Мебельного комбината началось активное строительство малоэтажной застройки, в рамках реализации адресной программы  по переселению граждан из аварийного жилищного фонда. Построены пять многоквартирных домов,  в которые переселены более 240 семей. Введены в эксплуатацию  объекты социального значения: центр образования им. Г.Н. </w:t>
      </w:r>
      <w:proofErr w:type="spellStart"/>
      <w:r w:rsidRPr="00AF17F4">
        <w:rPr>
          <w:sz w:val="16"/>
          <w:szCs w:val="16"/>
        </w:rPr>
        <w:t>Троепольского</w:t>
      </w:r>
      <w:proofErr w:type="spellEnd"/>
      <w:r w:rsidRPr="00AF17F4">
        <w:rPr>
          <w:sz w:val="16"/>
          <w:szCs w:val="16"/>
        </w:rPr>
        <w:t xml:space="preserve">,  детский сад,  спортивный комплекс «Смена».  </w:t>
      </w:r>
    </w:p>
    <w:p w:rsidR="00255598" w:rsidRPr="00AF17F4" w:rsidRDefault="00255598" w:rsidP="00255598">
      <w:pPr>
        <w:ind w:firstLine="284"/>
        <w:contextualSpacing/>
        <w:jc w:val="both"/>
        <w:rPr>
          <w:sz w:val="16"/>
          <w:szCs w:val="16"/>
        </w:rPr>
      </w:pPr>
      <w:r w:rsidRPr="00AF17F4">
        <w:rPr>
          <w:sz w:val="16"/>
          <w:szCs w:val="16"/>
        </w:rPr>
        <w:t xml:space="preserve">Пропускная  способность  канализационных сетей микрорайона мебельного комбината не рассчитана на существующую  потребность,  что приводит  к частым аварийным ситуациям  из-за  регулярных  засоров.  </w:t>
      </w:r>
    </w:p>
    <w:p w:rsidR="00255598" w:rsidRPr="00AF17F4" w:rsidRDefault="00255598" w:rsidP="00255598">
      <w:pPr>
        <w:ind w:firstLine="284"/>
        <w:contextualSpacing/>
        <w:jc w:val="both"/>
        <w:rPr>
          <w:sz w:val="16"/>
          <w:szCs w:val="16"/>
        </w:rPr>
      </w:pPr>
      <w:r w:rsidRPr="00AF17F4">
        <w:rPr>
          <w:sz w:val="16"/>
          <w:szCs w:val="16"/>
        </w:rPr>
        <w:t xml:space="preserve">На сегодняшний день рассматривается вопрос об изыскании средств на разработку проектно сметной документации по  реконструкции данной сети. </w:t>
      </w:r>
    </w:p>
    <w:p w:rsidR="00255598" w:rsidRPr="00AF17F4" w:rsidRDefault="00255598" w:rsidP="00255598">
      <w:pPr>
        <w:ind w:firstLine="284"/>
        <w:contextualSpacing/>
        <w:jc w:val="both"/>
        <w:rPr>
          <w:sz w:val="16"/>
          <w:szCs w:val="16"/>
        </w:rPr>
      </w:pPr>
      <w:r w:rsidRPr="00AF17F4">
        <w:rPr>
          <w:sz w:val="16"/>
          <w:szCs w:val="16"/>
        </w:rPr>
        <w:t xml:space="preserve">Создание условий для творческой самореализации населения, главное направление в работе учреждений культуры.  </w:t>
      </w:r>
    </w:p>
    <w:p w:rsidR="00255598" w:rsidRPr="00AF17F4" w:rsidRDefault="00255598" w:rsidP="00255598">
      <w:pPr>
        <w:ind w:firstLine="284"/>
        <w:contextualSpacing/>
        <w:jc w:val="both"/>
        <w:rPr>
          <w:sz w:val="16"/>
          <w:szCs w:val="16"/>
          <w:shd w:val="clear" w:color="auto" w:fill="FFFFFF"/>
        </w:rPr>
      </w:pPr>
      <w:r w:rsidRPr="00AF17F4">
        <w:rPr>
          <w:sz w:val="16"/>
          <w:szCs w:val="16"/>
          <w:shd w:val="clear" w:color="auto" w:fill="FFFFFF"/>
        </w:rPr>
        <w:t>В 2023году проведено 258 культурн</w:t>
      </w:r>
      <w:proofErr w:type="gramStart"/>
      <w:r w:rsidRPr="00AF17F4">
        <w:rPr>
          <w:sz w:val="16"/>
          <w:szCs w:val="16"/>
          <w:shd w:val="clear" w:color="auto" w:fill="FFFFFF"/>
        </w:rPr>
        <w:t>о-</w:t>
      </w:r>
      <w:proofErr w:type="gramEnd"/>
      <w:r w:rsidRPr="00AF17F4">
        <w:rPr>
          <w:sz w:val="16"/>
          <w:szCs w:val="16"/>
          <w:shd w:val="clear" w:color="auto" w:fill="FFFFFF"/>
        </w:rPr>
        <w:t xml:space="preserve"> </w:t>
      </w:r>
      <w:proofErr w:type="spellStart"/>
      <w:r w:rsidRPr="00AF17F4">
        <w:rPr>
          <w:sz w:val="16"/>
          <w:szCs w:val="16"/>
          <w:shd w:val="clear" w:color="auto" w:fill="FFFFFF"/>
        </w:rPr>
        <w:t>досуговых</w:t>
      </w:r>
      <w:proofErr w:type="spellEnd"/>
      <w:r w:rsidRPr="00AF17F4">
        <w:rPr>
          <w:sz w:val="16"/>
          <w:szCs w:val="16"/>
          <w:shd w:val="clear" w:color="auto" w:fill="FFFFFF"/>
        </w:rPr>
        <w:t xml:space="preserve"> мероприятий, участниками и зрителями, которых стали более 11 тыс. человек.</w:t>
      </w:r>
    </w:p>
    <w:p w:rsidR="00255598" w:rsidRPr="00AF17F4" w:rsidRDefault="00255598" w:rsidP="00255598">
      <w:pPr>
        <w:ind w:firstLine="284"/>
        <w:contextualSpacing/>
        <w:jc w:val="both"/>
        <w:rPr>
          <w:sz w:val="16"/>
          <w:szCs w:val="16"/>
          <w:shd w:val="clear" w:color="auto" w:fill="FFFFFF"/>
        </w:rPr>
      </w:pPr>
      <w:r w:rsidRPr="00AF17F4">
        <w:rPr>
          <w:sz w:val="16"/>
          <w:szCs w:val="16"/>
          <w:shd w:val="clear" w:color="auto" w:fill="FFFFFF"/>
        </w:rPr>
        <w:t>Культурная жизнь поселения всегда насыщена многообразными праздниками, фестивалями, театральными представлениями.  Мероприятия проводиться  с участием всех возрастных групп населения. Это детские утренники, концерты с участием клубных формирований, организовывались масштабные праздники посвященные  «9 МАЯ», «Дню России», «Дню поселка». Востребованными стали вечера отдыха в парке, летняя детская площадка, где родители вместе с детьми участвовали в мероприятиях.</w:t>
      </w:r>
    </w:p>
    <w:p w:rsidR="00255598" w:rsidRPr="00AF17F4" w:rsidRDefault="00255598" w:rsidP="00255598">
      <w:pPr>
        <w:ind w:firstLine="284"/>
        <w:contextualSpacing/>
        <w:jc w:val="both"/>
        <w:rPr>
          <w:sz w:val="16"/>
          <w:szCs w:val="16"/>
          <w:shd w:val="clear" w:color="auto" w:fill="FFFFFF"/>
        </w:rPr>
      </w:pPr>
      <w:r w:rsidRPr="00AF17F4">
        <w:rPr>
          <w:sz w:val="16"/>
          <w:szCs w:val="16"/>
        </w:rPr>
        <w:t xml:space="preserve">Работники </w:t>
      </w:r>
      <w:r w:rsidRPr="00AF17F4">
        <w:rPr>
          <w:sz w:val="16"/>
          <w:szCs w:val="16"/>
          <w:shd w:val="clear" w:color="auto" w:fill="FFFFFF"/>
        </w:rPr>
        <w:t xml:space="preserve">МКУК «ЦКД МИР» организовывали выездные мероприятия в отдаленные микрорайоны и проводили концертные программы, так в мае в микрорайоне </w:t>
      </w:r>
      <w:proofErr w:type="spellStart"/>
      <w:r w:rsidRPr="00AF17F4">
        <w:rPr>
          <w:sz w:val="16"/>
          <w:szCs w:val="16"/>
          <w:shd w:val="clear" w:color="auto" w:fill="FFFFFF"/>
        </w:rPr>
        <w:t>Сахзавода</w:t>
      </w:r>
      <w:proofErr w:type="spellEnd"/>
      <w:r w:rsidRPr="00AF17F4">
        <w:rPr>
          <w:sz w:val="16"/>
          <w:szCs w:val="16"/>
          <w:shd w:val="clear" w:color="auto" w:fill="FFFFFF"/>
        </w:rPr>
        <w:t xml:space="preserve"> и на улице  </w:t>
      </w:r>
      <w:proofErr w:type="gramStart"/>
      <w:r w:rsidRPr="00AF17F4">
        <w:rPr>
          <w:sz w:val="16"/>
          <w:szCs w:val="16"/>
          <w:shd w:val="clear" w:color="auto" w:fill="FFFFFF"/>
        </w:rPr>
        <w:t>Кавказская</w:t>
      </w:r>
      <w:proofErr w:type="gramEnd"/>
      <w:r w:rsidRPr="00AF17F4">
        <w:rPr>
          <w:sz w:val="16"/>
          <w:szCs w:val="16"/>
          <w:shd w:val="clear" w:color="auto" w:fill="FFFFFF"/>
        </w:rPr>
        <w:t xml:space="preserve">,  состоялись  праздники «Приходите в гости к нам»,  в июле в микрорайоне </w:t>
      </w:r>
      <w:proofErr w:type="spellStart"/>
      <w:r w:rsidRPr="00AF17F4">
        <w:rPr>
          <w:sz w:val="16"/>
          <w:szCs w:val="16"/>
          <w:shd w:val="clear" w:color="auto" w:fill="FFFFFF"/>
        </w:rPr>
        <w:t>Машзавода</w:t>
      </w:r>
      <w:proofErr w:type="spellEnd"/>
      <w:r w:rsidRPr="00AF17F4">
        <w:rPr>
          <w:sz w:val="16"/>
          <w:szCs w:val="16"/>
          <w:shd w:val="clear" w:color="auto" w:fill="FFFFFF"/>
        </w:rPr>
        <w:t xml:space="preserve"> концерт группы «Звездопад». В рамках проекта «Литературный автобус </w:t>
      </w:r>
      <w:proofErr w:type="gramStart"/>
      <w:r w:rsidRPr="00AF17F4">
        <w:rPr>
          <w:sz w:val="16"/>
          <w:szCs w:val="16"/>
          <w:shd w:val="clear" w:color="auto" w:fill="FFFFFF"/>
        </w:rPr>
        <w:t>-К</w:t>
      </w:r>
      <w:proofErr w:type="gramEnd"/>
      <w:r w:rsidRPr="00AF17F4">
        <w:rPr>
          <w:sz w:val="16"/>
          <w:szCs w:val="16"/>
          <w:shd w:val="clear" w:color="auto" w:fill="FFFFFF"/>
        </w:rPr>
        <w:t xml:space="preserve">ак прекрасен это мир!» литературно-музыкальная гостиная «Лира» побывала в восьми селах района, а также в доме интернате для престарелых и инвалидов, где авторы стихов дарили зрителям свои поэтическое произведения. </w:t>
      </w:r>
    </w:p>
    <w:p w:rsidR="00255598" w:rsidRPr="00AF17F4" w:rsidRDefault="00255598" w:rsidP="00255598">
      <w:pPr>
        <w:ind w:firstLine="284"/>
        <w:contextualSpacing/>
        <w:jc w:val="both"/>
        <w:rPr>
          <w:sz w:val="16"/>
          <w:szCs w:val="16"/>
        </w:rPr>
      </w:pPr>
      <w:r w:rsidRPr="00AF17F4">
        <w:rPr>
          <w:sz w:val="16"/>
          <w:szCs w:val="16"/>
        </w:rPr>
        <w:t>При доме культуры «МИР» функционирует 12 клубных формирований художественной самодеятельности, в которых занимаются 120 человек.</w:t>
      </w:r>
    </w:p>
    <w:p w:rsidR="00255598" w:rsidRPr="00AF17F4" w:rsidRDefault="00255598" w:rsidP="00255598">
      <w:pPr>
        <w:ind w:firstLine="284"/>
        <w:contextualSpacing/>
        <w:jc w:val="both"/>
        <w:rPr>
          <w:sz w:val="16"/>
          <w:szCs w:val="16"/>
        </w:rPr>
      </w:pPr>
      <w:r w:rsidRPr="00AF17F4">
        <w:rPr>
          <w:sz w:val="16"/>
          <w:szCs w:val="16"/>
        </w:rPr>
        <w:t xml:space="preserve">В 2023 году была обновлена материально техническая база ДК «МИР». На оснащение Дома культуры было направлено около 6,0 млн. рублей. Закуплена мебель, световое, звуковое и видео оборудование, музыкальные инструменты, одежда и механика для сцены. </w:t>
      </w:r>
    </w:p>
    <w:p w:rsidR="00255598" w:rsidRPr="00AF17F4" w:rsidRDefault="00255598" w:rsidP="00255598">
      <w:pPr>
        <w:ind w:firstLine="284"/>
        <w:contextualSpacing/>
        <w:jc w:val="both"/>
        <w:rPr>
          <w:sz w:val="16"/>
          <w:szCs w:val="16"/>
          <w:shd w:val="clear" w:color="auto" w:fill="FFFFFF"/>
        </w:rPr>
      </w:pPr>
      <w:r w:rsidRPr="00AF17F4">
        <w:rPr>
          <w:sz w:val="16"/>
          <w:szCs w:val="16"/>
          <w:shd w:val="clear" w:color="auto" w:fill="FFFFFF"/>
        </w:rPr>
        <w:t xml:space="preserve">Мероприятия, проводимые в Грибановском народном музее, способствуют в воспитании у подрастающего поколения  любви к Родине, чувству глубокого уважения к её замечательной истории, формированию патриотической и гражданской ответственности. Экскурсии, проводимые в музее, посвящались  памятным датам России, </w:t>
      </w:r>
      <w:proofErr w:type="gramStart"/>
      <w:r w:rsidRPr="00AF17F4">
        <w:rPr>
          <w:sz w:val="16"/>
          <w:szCs w:val="16"/>
          <w:shd w:val="clear" w:color="auto" w:fill="FFFFFF"/>
        </w:rPr>
        <w:t>событиям</w:t>
      </w:r>
      <w:proofErr w:type="gramEnd"/>
      <w:r w:rsidRPr="00AF17F4">
        <w:rPr>
          <w:sz w:val="16"/>
          <w:szCs w:val="16"/>
          <w:shd w:val="clear" w:color="auto" w:fill="FFFFFF"/>
        </w:rPr>
        <w:t xml:space="preserve"> происходившим в районе и области, даже для самых маленьких жителей поселка воспитанников детских садов организовывались  обзорные  выставки. </w:t>
      </w:r>
    </w:p>
    <w:p w:rsidR="00255598" w:rsidRPr="00AF17F4" w:rsidRDefault="00255598" w:rsidP="00255598">
      <w:pPr>
        <w:ind w:firstLine="284"/>
        <w:contextualSpacing/>
        <w:jc w:val="both"/>
        <w:rPr>
          <w:sz w:val="16"/>
          <w:szCs w:val="16"/>
        </w:rPr>
      </w:pPr>
      <w:r w:rsidRPr="00AF17F4">
        <w:rPr>
          <w:sz w:val="16"/>
          <w:szCs w:val="16"/>
          <w:shd w:val="clear" w:color="auto" w:fill="FFFFFF"/>
        </w:rPr>
        <w:t xml:space="preserve">Деятельность </w:t>
      </w:r>
      <w:r w:rsidRPr="00AF17F4">
        <w:rPr>
          <w:sz w:val="16"/>
          <w:szCs w:val="16"/>
        </w:rPr>
        <w:t>Центральной библиотечной системы  городского поселения  осуществлялась в рамках Года педагога и наставника. В знак высочайшей общественной значимости профессии учителя и 200-летия со дня рождения одного из основателей российской педагогики Константина Дмитриевича Ушинского в библиотеках проводились интеллектуальные игры, дни информации, творческие мастер-классы, оформлялись выставки.</w:t>
      </w:r>
    </w:p>
    <w:p w:rsidR="00255598" w:rsidRPr="00AF17F4" w:rsidRDefault="00255598" w:rsidP="00255598">
      <w:pPr>
        <w:ind w:firstLine="284"/>
        <w:contextualSpacing/>
        <w:jc w:val="both"/>
        <w:rPr>
          <w:sz w:val="16"/>
          <w:szCs w:val="16"/>
        </w:rPr>
      </w:pPr>
      <w:r w:rsidRPr="00AF17F4">
        <w:rPr>
          <w:sz w:val="16"/>
          <w:szCs w:val="16"/>
        </w:rPr>
        <w:t xml:space="preserve"> Библиотеки принимали участие в областном фестивале «</w:t>
      </w:r>
      <w:proofErr w:type="spellStart"/>
      <w:r w:rsidRPr="00AF17F4">
        <w:rPr>
          <w:sz w:val="16"/>
          <w:szCs w:val="16"/>
        </w:rPr>
        <w:t>Библионочь</w:t>
      </w:r>
      <w:proofErr w:type="spellEnd"/>
      <w:r w:rsidRPr="00AF17F4">
        <w:rPr>
          <w:sz w:val="16"/>
          <w:szCs w:val="16"/>
        </w:rPr>
        <w:t xml:space="preserve"> -2023», всероссийских акциях  «Бессмертный полк», «Свеча памяти». </w:t>
      </w:r>
    </w:p>
    <w:p w:rsidR="00255598" w:rsidRPr="00AF17F4" w:rsidRDefault="00255598" w:rsidP="00255598">
      <w:pPr>
        <w:ind w:firstLine="284"/>
        <w:contextualSpacing/>
        <w:jc w:val="both"/>
        <w:rPr>
          <w:sz w:val="16"/>
          <w:szCs w:val="16"/>
        </w:rPr>
      </w:pPr>
      <w:r w:rsidRPr="00AF17F4">
        <w:rPr>
          <w:sz w:val="16"/>
          <w:szCs w:val="16"/>
        </w:rPr>
        <w:t xml:space="preserve">Организовывались мероприятия по патриотическому просвещению молодежи «212 дней и ночей битвы за Воронеж», уроки мужества «Мой город крепость, город воин», уроки памяти «Дорогами нашей Победы», проводились встречи с участниками боевых действий. </w:t>
      </w:r>
    </w:p>
    <w:p w:rsidR="00255598" w:rsidRPr="00AF17F4" w:rsidRDefault="00255598" w:rsidP="00255598">
      <w:pPr>
        <w:ind w:firstLine="284"/>
        <w:contextualSpacing/>
        <w:jc w:val="both"/>
        <w:rPr>
          <w:sz w:val="16"/>
          <w:szCs w:val="16"/>
        </w:rPr>
      </w:pPr>
      <w:r w:rsidRPr="00AF17F4">
        <w:rPr>
          <w:sz w:val="16"/>
          <w:szCs w:val="16"/>
        </w:rPr>
        <w:t xml:space="preserve">В период каникул разрабатывались программы детского чтения, которые охватывали как организованные группы ребят из пришкольных лагерей и детских садов, так и индивидуальные посещения. </w:t>
      </w:r>
    </w:p>
    <w:p w:rsidR="00255598" w:rsidRPr="00AF17F4" w:rsidRDefault="00255598" w:rsidP="00255598">
      <w:pPr>
        <w:ind w:firstLine="284"/>
        <w:contextualSpacing/>
        <w:jc w:val="both"/>
        <w:rPr>
          <w:sz w:val="16"/>
          <w:szCs w:val="16"/>
        </w:rPr>
      </w:pPr>
      <w:r w:rsidRPr="00AF17F4">
        <w:rPr>
          <w:sz w:val="16"/>
          <w:szCs w:val="16"/>
        </w:rPr>
        <w:t>Продолжена работа с людьми ограниченными возможностями здоровья. В соответствии с  договором заключенным  с Воронежской областной специальной библиотекой им. В.Г. Короленко организован библиотечный пункт для получения литературы для слепых и слабовидящих.</w:t>
      </w:r>
    </w:p>
    <w:p w:rsidR="00255598" w:rsidRPr="00AF17F4" w:rsidRDefault="00255598" w:rsidP="00255598">
      <w:pPr>
        <w:ind w:firstLine="284"/>
        <w:contextualSpacing/>
        <w:jc w:val="both"/>
        <w:rPr>
          <w:sz w:val="16"/>
          <w:szCs w:val="16"/>
        </w:rPr>
      </w:pPr>
      <w:r w:rsidRPr="00AF17F4">
        <w:rPr>
          <w:sz w:val="16"/>
          <w:szCs w:val="16"/>
        </w:rPr>
        <w:t xml:space="preserve">С целью обновления закуплены стеллажи для книг, шкафы для читательских формуляров, столы для выдачи книг, стулья для читателей.  В Центральной библиотеке установлено видеонаблюдение, выполнены работы по ремонту пожарной сигнализации. </w:t>
      </w:r>
    </w:p>
    <w:p w:rsidR="00255598" w:rsidRPr="00AF17F4" w:rsidRDefault="00255598" w:rsidP="00255598">
      <w:pPr>
        <w:ind w:firstLine="284"/>
        <w:contextualSpacing/>
        <w:jc w:val="both"/>
        <w:rPr>
          <w:sz w:val="16"/>
          <w:szCs w:val="16"/>
        </w:rPr>
      </w:pPr>
      <w:r w:rsidRPr="00AF17F4">
        <w:rPr>
          <w:sz w:val="16"/>
          <w:szCs w:val="16"/>
        </w:rPr>
        <w:t xml:space="preserve">  Всего в отчетном периоде проведено 279 мероприятий, которые поселили более 12 тыс. человек. В библиотеках городского поселения зарегистрировано около 5 тыс. читателей, из них более полутора тысячи детей.  В течение года выдано порядка  90 тысяч экземпляров книг. </w:t>
      </w:r>
    </w:p>
    <w:p w:rsidR="00255598" w:rsidRPr="00AF17F4" w:rsidRDefault="00255598" w:rsidP="00255598">
      <w:pPr>
        <w:ind w:firstLine="284"/>
        <w:contextualSpacing/>
        <w:jc w:val="both"/>
        <w:rPr>
          <w:bCs/>
          <w:sz w:val="16"/>
          <w:szCs w:val="16"/>
          <w:shd w:val="clear" w:color="auto" w:fill="FFFFFF"/>
        </w:rPr>
      </w:pPr>
      <w:r w:rsidRPr="00AF17F4">
        <w:rPr>
          <w:bCs/>
          <w:sz w:val="16"/>
          <w:szCs w:val="16"/>
          <w:bdr w:val="none" w:sz="0" w:space="0" w:color="auto" w:frame="1"/>
        </w:rPr>
        <w:t xml:space="preserve"> </w:t>
      </w:r>
      <w:r w:rsidRPr="00AF17F4">
        <w:rPr>
          <w:bCs/>
          <w:sz w:val="16"/>
          <w:szCs w:val="16"/>
        </w:rPr>
        <w:t xml:space="preserve">Физическая культура и спорт – помогают  </w:t>
      </w:r>
      <w:r w:rsidRPr="00AF17F4">
        <w:rPr>
          <w:bCs/>
          <w:sz w:val="16"/>
          <w:szCs w:val="16"/>
          <w:shd w:val="clear" w:color="auto" w:fill="FFFFFF"/>
        </w:rPr>
        <w:t>формировать  принципы   </w:t>
      </w:r>
      <w:r w:rsidRPr="00AF17F4">
        <w:rPr>
          <w:rStyle w:val="aff5"/>
          <w:bCs/>
          <w:sz w:val="16"/>
          <w:szCs w:val="16"/>
          <w:shd w:val="clear" w:color="auto" w:fill="FFFFFF"/>
        </w:rPr>
        <w:t>здорового  образа жизни, дисциплинируют и нацеливают на достижение результата. Поэтому необходимо развивать и поддер</w:t>
      </w:r>
      <w:r w:rsidRPr="00AF17F4">
        <w:rPr>
          <w:bCs/>
          <w:sz w:val="16"/>
          <w:szCs w:val="16"/>
          <w:shd w:val="clear" w:color="auto" w:fill="FFFFFF"/>
        </w:rPr>
        <w:t>живать эти направления. С каждым годом обновляется и укрепляется спортивно-материальная база, растет количество проводимых спортивно-оздоровительных мероприятий и число участников в них. В 2023 году в поселении проведено 29 спортивно-оздоровительных мероприятий.</w:t>
      </w:r>
    </w:p>
    <w:p w:rsidR="00255598" w:rsidRPr="00AF17F4" w:rsidRDefault="00255598" w:rsidP="00255598">
      <w:pPr>
        <w:ind w:firstLine="284"/>
        <w:contextualSpacing/>
        <w:jc w:val="both"/>
        <w:rPr>
          <w:sz w:val="16"/>
          <w:szCs w:val="16"/>
          <w:shd w:val="clear" w:color="auto" w:fill="FFFFFF"/>
        </w:rPr>
      </w:pPr>
      <w:r w:rsidRPr="00AF17F4">
        <w:rPr>
          <w:color w:val="000000"/>
          <w:sz w:val="16"/>
          <w:szCs w:val="16"/>
          <w:shd w:val="clear" w:color="auto" w:fill="FFFFFF"/>
        </w:rPr>
        <w:t xml:space="preserve">Особое  внимание уделяется мероприятиям, где участниками могут быть жители различных возрастных групп. Дети, принимая участие </w:t>
      </w:r>
      <w:proofErr w:type="gramStart"/>
      <w:r w:rsidRPr="00AF17F4">
        <w:rPr>
          <w:color w:val="000000"/>
          <w:sz w:val="16"/>
          <w:szCs w:val="16"/>
          <w:shd w:val="clear" w:color="auto" w:fill="FFFFFF"/>
        </w:rPr>
        <w:t>со</w:t>
      </w:r>
      <w:proofErr w:type="gramEnd"/>
      <w:r w:rsidRPr="00AF17F4">
        <w:rPr>
          <w:color w:val="000000"/>
          <w:sz w:val="16"/>
          <w:szCs w:val="16"/>
          <w:shd w:val="clear" w:color="auto" w:fill="FFFFFF"/>
        </w:rPr>
        <w:t xml:space="preserve"> взрослыми учатся работать в команде, </w:t>
      </w:r>
      <w:r w:rsidRPr="00AF17F4">
        <w:rPr>
          <w:color w:val="222222"/>
          <w:sz w:val="16"/>
          <w:szCs w:val="16"/>
          <w:shd w:val="clear" w:color="auto" w:fill="FFFFFF"/>
        </w:rPr>
        <w:t xml:space="preserve">коллективно решать поставленные задачи. </w:t>
      </w:r>
      <w:r w:rsidRPr="00AF17F4">
        <w:rPr>
          <w:color w:val="000000"/>
          <w:sz w:val="16"/>
          <w:szCs w:val="16"/>
          <w:shd w:val="clear" w:color="auto" w:fill="FFFFFF"/>
        </w:rPr>
        <w:t xml:space="preserve"> </w:t>
      </w:r>
      <w:r w:rsidRPr="00AF17F4">
        <w:rPr>
          <w:sz w:val="16"/>
          <w:szCs w:val="16"/>
          <w:shd w:val="clear" w:color="auto" w:fill="FFFFFF"/>
        </w:rPr>
        <w:t xml:space="preserve">Что в дальнейшем помогает осознавать, что именно от его личного вклада зависит общий результат. </w:t>
      </w:r>
    </w:p>
    <w:p w:rsidR="00255598" w:rsidRPr="00AF17F4" w:rsidRDefault="00255598" w:rsidP="00255598">
      <w:pPr>
        <w:ind w:firstLine="284"/>
        <w:contextualSpacing/>
        <w:jc w:val="both"/>
        <w:rPr>
          <w:color w:val="000000"/>
          <w:sz w:val="16"/>
          <w:szCs w:val="16"/>
          <w:shd w:val="clear" w:color="auto" w:fill="FFFFFF"/>
        </w:rPr>
      </w:pPr>
      <w:r w:rsidRPr="00AF17F4">
        <w:rPr>
          <w:color w:val="000000"/>
          <w:sz w:val="16"/>
          <w:szCs w:val="16"/>
          <w:shd w:val="clear" w:color="auto" w:fill="FFFFFF"/>
        </w:rPr>
        <w:t xml:space="preserve">С этой целью организуются:  уроки физической культуры, спортивные праздники, турниры, дни здоровья и спорта.  Ведётся совместная работа со школами  по спортивной подготовке допризывной молодёжи. </w:t>
      </w:r>
    </w:p>
    <w:p w:rsidR="00255598" w:rsidRPr="00AF17F4" w:rsidRDefault="00255598" w:rsidP="00255598">
      <w:pPr>
        <w:ind w:firstLine="284"/>
        <w:contextualSpacing/>
        <w:jc w:val="both"/>
        <w:rPr>
          <w:bCs/>
          <w:sz w:val="16"/>
          <w:szCs w:val="16"/>
          <w:bdr w:val="none" w:sz="0" w:space="0" w:color="auto" w:frame="1"/>
        </w:rPr>
      </w:pPr>
      <w:r w:rsidRPr="00AF17F4">
        <w:rPr>
          <w:bCs/>
          <w:sz w:val="16"/>
          <w:szCs w:val="16"/>
          <w:bdr w:val="none" w:sz="0" w:space="0" w:color="auto" w:frame="1"/>
        </w:rPr>
        <w:t>В отчетном году  в поселении организованы  29 спортивных мероприятий, в которых активное участие принимали жители поселка. Это:    </w:t>
      </w:r>
    </w:p>
    <w:p w:rsidR="00255598" w:rsidRPr="00AF17F4" w:rsidRDefault="00255598" w:rsidP="00255598">
      <w:pPr>
        <w:ind w:firstLine="284"/>
        <w:contextualSpacing/>
        <w:jc w:val="both"/>
        <w:rPr>
          <w:bCs/>
          <w:sz w:val="16"/>
          <w:szCs w:val="16"/>
          <w:bdr w:val="none" w:sz="0" w:space="0" w:color="auto" w:frame="1"/>
        </w:rPr>
      </w:pPr>
      <w:r w:rsidRPr="00AF17F4">
        <w:rPr>
          <w:bCs/>
          <w:sz w:val="16"/>
          <w:szCs w:val="16"/>
          <w:bdr w:val="none" w:sz="0" w:space="0" w:color="auto" w:frame="1"/>
        </w:rPr>
        <w:t xml:space="preserve">     - первенство  по </w:t>
      </w:r>
      <w:proofErr w:type="spellStart"/>
      <w:r w:rsidRPr="00AF17F4">
        <w:rPr>
          <w:bCs/>
          <w:sz w:val="16"/>
          <w:szCs w:val="16"/>
          <w:bdr w:val="none" w:sz="0" w:space="0" w:color="auto" w:frame="1"/>
        </w:rPr>
        <w:t>миди-футболу</w:t>
      </w:r>
      <w:proofErr w:type="spellEnd"/>
      <w:r w:rsidRPr="00AF17F4">
        <w:rPr>
          <w:bCs/>
          <w:sz w:val="16"/>
          <w:szCs w:val="16"/>
          <w:bdr w:val="none" w:sz="0" w:space="0" w:color="auto" w:frame="1"/>
        </w:rPr>
        <w:t xml:space="preserve"> среди дворовых команд;</w:t>
      </w:r>
    </w:p>
    <w:p w:rsidR="00255598" w:rsidRPr="00AF17F4" w:rsidRDefault="00255598" w:rsidP="00255598">
      <w:pPr>
        <w:ind w:firstLine="284"/>
        <w:contextualSpacing/>
        <w:jc w:val="both"/>
        <w:rPr>
          <w:bCs/>
          <w:sz w:val="16"/>
          <w:szCs w:val="16"/>
          <w:bdr w:val="none" w:sz="0" w:space="0" w:color="auto" w:frame="1"/>
        </w:rPr>
      </w:pPr>
      <w:r w:rsidRPr="00AF17F4">
        <w:rPr>
          <w:bCs/>
          <w:sz w:val="16"/>
          <w:szCs w:val="16"/>
          <w:bdr w:val="none" w:sz="0" w:space="0" w:color="auto" w:frame="1"/>
        </w:rPr>
        <w:t>- первенство по  футболу среди взрослых;</w:t>
      </w:r>
    </w:p>
    <w:p w:rsidR="00255598" w:rsidRPr="00AF17F4" w:rsidRDefault="00255598" w:rsidP="00255598">
      <w:pPr>
        <w:ind w:firstLine="284"/>
        <w:contextualSpacing/>
        <w:jc w:val="both"/>
        <w:rPr>
          <w:bCs/>
          <w:sz w:val="16"/>
          <w:szCs w:val="16"/>
          <w:bdr w:val="none" w:sz="0" w:space="0" w:color="auto" w:frame="1"/>
        </w:rPr>
      </w:pPr>
      <w:r w:rsidRPr="00AF17F4">
        <w:rPr>
          <w:bCs/>
          <w:sz w:val="16"/>
          <w:szCs w:val="16"/>
          <w:bdr w:val="none" w:sz="0" w:space="0" w:color="auto" w:frame="1"/>
        </w:rPr>
        <w:t>- летняя спартакиада и спортивно-игровой конкурс «</w:t>
      </w:r>
      <w:proofErr w:type="gramStart"/>
      <w:r w:rsidRPr="00AF17F4">
        <w:rPr>
          <w:bCs/>
          <w:sz w:val="16"/>
          <w:szCs w:val="16"/>
          <w:bdr w:val="none" w:sz="0" w:space="0" w:color="auto" w:frame="1"/>
        </w:rPr>
        <w:t>А-</w:t>
      </w:r>
      <w:proofErr w:type="gramEnd"/>
      <w:r w:rsidRPr="00AF17F4">
        <w:rPr>
          <w:bCs/>
          <w:sz w:val="16"/>
          <w:szCs w:val="16"/>
          <w:bdr w:val="none" w:sz="0" w:space="0" w:color="auto" w:frame="1"/>
        </w:rPr>
        <w:t xml:space="preserve"> НУ-КА ВЕТЕРАНЫ»;</w:t>
      </w:r>
    </w:p>
    <w:p w:rsidR="00255598" w:rsidRPr="00AF17F4" w:rsidRDefault="00255598" w:rsidP="00255598">
      <w:pPr>
        <w:ind w:firstLine="284"/>
        <w:contextualSpacing/>
        <w:jc w:val="both"/>
        <w:rPr>
          <w:bCs/>
          <w:sz w:val="16"/>
          <w:szCs w:val="16"/>
          <w:bdr w:val="none" w:sz="0" w:space="0" w:color="auto" w:frame="1"/>
        </w:rPr>
      </w:pPr>
      <w:r w:rsidRPr="00AF17F4">
        <w:rPr>
          <w:bCs/>
          <w:sz w:val="16"/>
          <w:szCs w:val="16"/>
          <w:bdr w:val="none" w:sz="0" w:space="0" w:color="auto" w:frame="1"/>
        </w:rPr>
        <w:t>- лыжные гонки среди жителей поселка в возрасте от 6 до 76 лет.</w:t>
      </w:r>
    </w:p>
    <w:p w:rsidR="00255598" w:rsidRPr="00AF17F4" w:rsidRDefault="00255598" w:rsidP="00255598">
      <w:pPr>
        <w:ind w:firstLine="284"/>
        <w:contextualSpacing/>
        <w:jc w:val="both"/>
        <w:rPr>
          <w:bCs/>
          <w:sz w:val="16"/>
          <w:szCs w:val="16"/>
          <w:bdr w:val="none" w:sz="0" w:space="0" w:color="auto" w:frame="1"/>
        </w:rPr>
      </w:pPr>
      <w:r w:rsidRPr="00AF17F4">
        <w:rPr>
          <w:bCs/>
          <w:sz w:val="16"/>
          <w:szCs w:val="16"/>
          <w:bdr w:val="none" w:sz="0" w:space="0" w:color="auto" w:frame="1"/>
        </w:rPr>
        <w:t xml:space="preserve">Для учащейся молодёжи организовывались </w:t>
      </w:r>
      <w:proofErr w:type="spellStart"/>
      <w:r w:rsidRPr="00AF17F4">
        <w:rPr>
          <w:bCs/>
          <w:sz w:val="16"/>
          <w:szCs w:val="16"/>
          <w:bdr w:val="none" w:sz="0" w:space="0" w:color="auto" w:frame="1"/>
        </w:rPr>
        <w:t>шахматн</w:t>
      </w:r>
      <w:proofErr w:type="gramStart"/>
      <w:r w:rsidRPr="00AF17F4">
        <w:rPr>
          <w:bCs/>
          <w:sz w:val="16"/>
          <w:szCs w:val="16"/>
          <w:bdr w:val="none" w:sz="0" w:space="0" w:color="auto" w:frame="1"/>
        </w:rPr>
        <w:t>о</w:t>
      </w:r>
      <w:proofErr w:type="spellEnd"/>
      <w:r w:rsidRPr="00AF17F4">
        <w:rPr>
          <w:bCs/>
          <w:sz w:val="16"/>
          <w:szCs w:val="16"/>
          <w:bdr w:val="none" w:sz="0" w:space="0" w:color="auto" w:frame="1"/>
        </w:rPr>
        <w:t>-</w:t>
      </w:r>
      <w:proofErr w:type="gramEnd"/>
      <w:r w:rsidRPr="00AF17F4">
        <w:rPr>
          <w:bCs/>
          <w:sz w:val="16"/>
          <w:szCs w:val="16"/>
          <w:bdr w:val="none" w:sz="0" w:space="0" w:color="auto" w:frame="1"/>
        </w:rPr>
        <w:t xml:space="preserve"> шашечные турниры,  турнир на приз клуба кожаный мяч,  соревнования по настольному теннису. </w:t>
      </w:r>
    </w:p>
    <w:p w:rsidR="00255598" w:rsidRPr="00AF17F4" w:rsidRDefault="00255598" w:rsidP="00255598">
      <w:pPr>
        <w:ind w:firstLine="284"/>
        <w:contextualSpacing/>
        <w:jc w:val="both"/>
        <w:rPr>
          <w:bCs/>
          <w:sz w:val="16"/>
          <w:szCs w:val="16"/>
          <w:bdr w:val="none" w:sz="0" w:space="0" w:color="auto" w:frame="1"/>
        </w:rPr>
      </w:pPr>
      <w:r w:rsidRPr="00AF17F4">
        <w:rPr>
          <w:bCs/>
          <w:sz w:val="16"/>
          <w:szCs w:val="16"/>
          <w:bdr w:val="none" w:sz="0" w:space="0" w:color="auto" w:frame="1"/>
        </w:rPr>
        <w:t xml:space="preserve">В зимний период работали  клубы выходного дня, организованные на базе стадиона </w:t>
      </w:r>
      <w:proofErr w:type="spellStart"/>
      <w:r w:rsidRPr="00AF17F4">
        <w:rPr>
          <w:bCs/>
          <w:sz w:val="16"/>
          <w:szCs w:val="16"/>
          <w:bdr w:val="none" w:sz="0" w:space="0" w:color="auto" w:frame="1"/>
        </w:rPr>
        <w:t>Кр</w:t>
      </w:r>
      <w:proofErr w:type="spellEnd"/>
      <w:r w:rsidRPr="00AF17F4">
        <w:rPr>
          <w:bCs/>
          <w:sz w:val="16"/>
          <w:szCs w:val="16"/>
          <w:bdr w:val="none" w:sz="0" w:space="0" w:color="auto" w:frame="1"/>
        </w:rPr>
        <w:t>. Поляна и СК «</w:t>
      </w:r>
      <w:proofErr w:type="spellStart"/>
      <w:r w:rsidRPr="00AF17F4">
        <w:rPr>
          <w:bCs/>
          <w:sz w:val="16"/>
          <w:szCs w:val="16"/>
          <w:bdr w:val="none" w:sz="0" w:space="0" w:color="auto" w:frame="1"/>
        </w:rPr>
        <w:t>Авангардовский</w:t>
      </w:r>
      <w:proofErr w:type="spellEnd"/>
      <w:r w:rsidRPr="00AF17F4">
        <w:rPr>
          <w:bCs/>
          <w:sz w:val="16"/>
          <w:szCs w:val="16"/>
          <w:bdr w:val="none" w:sz="0" w:space="0" w:color="auto" w:frame="1"/>
        </w:rPr>
        <w:t xml:space="preserve">», для всех желающих предоставлялся  спортивный инвентарь (лыжи, ледянки) для активного отдыха на природе. </w:t>
      </w:r>
    </w:p>
    <w:p w:rsidR="00255598" w:rsidRPr="00AF17F4" w:rsidRDefault="00255598" w:rsidP="00255598">
      <w:pPr>
        <w:ind w:firstLine="284"/>
        <w:contextualSpacing/>
        <w:jc w:val="both"/>
        <w:rPr>
          <w:bCs/>
          <w:sz w:val="16"/>
          <w:szCs w:val="16"/>
          <w:bdr w:val="none" w:sz="0" w:space="0" w:color="auto" w:frame="1"/>
        </w:rPr>
      </w:pPr>
      <w:r w:rsidRPr="00AF17F4">
        <w:rPr>
          <w:bCs/>
          <w:sz w:val="16"/>
          <w:szCs w:val="16"/>
          <w:bdr w:val="none" w:sz="0" w:space="0" w:color="auto" w:frame="1"/>
        </w:rPr>
        <w:t xml:space="preserve">Всего в спортивных мероприятиях, в течение года приняло участие более 1,5 тыс. человек. </w:t>
      </w:r>
    </w:p>
    <w:p w:rsidR="00255598" w:rsidRPr="00AF17F4" w:rsidRDefault="00255598" w:rsidP="00255598">
      <w:pPr>
        <w:pStyle w:val="a7"/>
        <w:spacing w:before="0" w:beforeAutospacing="0" w:after="135" w:afterAutospacing="0"/>
        <w:ind w:firstLine="284"/>
        <w:jc w:val="both"/>
        <w:rPr>
          <w:sz w:val="16"/>
          <w:szCs w:val="16"/>
        </w:rPr>
      </w:pPr>
      <w:r w:rsidRPr="00AF17F4">
        <w:rPr>
          <w:sz w:val="16"/>
          <w:szCs w:val="16"/>
          <w:shd w:val="clear" w:color="auto" w:fill="FFFFFF"/>
        </w:rPr>
        <w:t>Работа администрация поселения строится  на  диалоге с населением, руководителями предприятий и организаций всех форм собственности, на взаимодействие с депутатским корпусом и администрацией муниципального района  в решении наиболее актуальных для поселения задач.</w:t>
      </w:r>
    </w:p>
    <w:p w:rsidR="00255598" w:rsidRPr="00AF17F4" w:rsidRDefault="00255598" w:rsidP="00255598">
      <w:pPr>
        <w:pStyle w:val="a7"/>
        <w:spacing w:before="0" w:beforeAutospacing="0" w:after="135" w:afterAutospacing="0"/>
        <w:ind w:firstLine="284"/>
        <w:jc w:val="both"/>
        <w:rPr>
          <w:sz w:val="16"/>
          <w:szCs w:val="16"/>
        </w:rPr>
      </w:pPr>
      <w:r w:rsidRPr="00AF17F4">
        <w:rPr>
          <w:sz w:val="16"/>
          <w:szCs w:val="16"/>
          <w:shd w:val="clear" w:color="auto" w:fill="FFFFFF"/>
        </w:rPr>
        <w:t>Анализ  проделанной  работы поможет нам правильно оценить, что удалось, а что не удалось сделать, осмыслить причины и сконцентрировать свое внимание на перспективах, где и в чем мы не дорабатываем,  на чем акцентировать внимание, чтобы добиться значительного роста качества жизни для наших жителей.</w:t>
      </w:r>
    </w:p>
    <w:p w:rsidR="00255598" w:rsidRPr="00255598" w:rsidRDefault="00255598" w:rsidP="00255598">
      <w:pPr>
        <w:pStyle w:val="a7"/>
        <w:spacing w:before="0" w:beforeAutospacing="0" w:after="120" w:afterAutospacing="0"/>
        <w:ind w:firstLine="284"/>
        <w:jc w:val="both"/>
        <w:rPr>
          <w:sz w:val="16"/>
          <w:szCs w:val="16"/>
        </w:rPr>
      </w:pPr>
      <w:r w:rsidRPr="00AF17F4">
        <w:rPr>
          <w:sz w:val="16"/>
          <w:szCs w:val="16"/>
          <w:shd w:val="clear" w:color="auto" w:fill="FFFFFF"/>
        </w:rPr>
        <w:t>Только сообща, работая единой командой, мы сможем повысить уровень жизни людей и обеспечить развитие муниципального образования.</w:t>
      </w:r>
    </w:p>
    <w:p w:rsidR="00255598" w:rsidRPr="00AF17F4" w:rsidRDefault="00255598" w:rsidP="00255598">
      <w:pPr>
        <w:pStyle w:val="a7"/>
        <w:spacing w:before="0" w:beforeAutospacing="0" w:after="135" w:afterAutospacing="0"/>
        <w:ind w:firstLine="284"/>
        <w:jc w:val="center"/>
        <w:rPr>
          <w:sz w:val="16"/>
          <w:szCs w:val="16"/>
        </w:rPr>
      </w:pPr>
      <w:r w:rsidRPr="00AF17F4">
        <w:rPr>
          <w:sz w:val="16"/>
          <w:szCs w:val="16"/>
          <w:shd w:val="clear" w:color="auto" w:fill="FFFFFF"/>
        </w:rPr>
        <w:t>Спасибо за внимание!</w:t>
      </w:r>
    </w:p>
    <w:p w:rsidR="00255598" w:rsidRPr="00AF17F4" w:rsidRDefault="00255598" w:rsidP="00255598">
      <w:pPr>
        <w:contextualSpacing/>
        <w:rPr>
          <w:sz w:val="16"/>
          <w:szCs w:val="16"/>
        </w:rPr>
      </w:pPr>
    </w:p>
    <w:p w:rsidR="00255598" w:rsidRPr="00AF17F4" w:rsidRDefault="00255598" w:rsidP="00255598">
      <w:pPr>
        <w:contextualSpacing/>
        <w:rPr>
          <w:sz w:val="16"/>
          <w:szCs w:val="16"/>
        </w:rPr>
      </w:pPr>
    </w:p>
    <w:p w:rsidR="00255598" w:rsidRDefault="00255598" w:rsidP="00EB3778">
      <w:pPr>
        <w:jc w:val="center"/>
        <w:rPr>
          <w:b/>
          <w:sz w:val="16"/>
          <w:szCs w:val="16"/>
        </w:rPr>
      </w:pPr>
    </w:p>
    <w:p w:rsidR="00EB3778" w:rsidRPr="00EB3778" w:rsidRDefault="00EB3778" w:rsidP="00EB3778">
      <w:pPr>
        <w:jc w:val="center"/>
        <w:rPr>
          <w:b/>
          <w:sz w:val="16"/>
          <w:szCs w:val="16"/>
        </w:rPr>
      </w:pPr>
      <w:r w:rsidRPr="00EB3778">
        <w:rPr>
          <w:b/>
          <w:sz w:val="16"/>
          <w:szCs w:val="16"/>
        </w:rPr>
        <w:lastRenderedPageBreak/>
        <w:t>СОВЕТ НАРОДНЫХ ДЕПУТАТОВ</w:t>
      </w:r>
    </w:p>
    <w:p w:rsidR="00EB3778" w:rsidRPr="00EB3778" w:rsidRDefault="00EB3778" w:rsidP="00EB3778">
      <w:pPr>
        <w:jc w:val="center"/>
        <w:rPr>
          <w:b/>
          <w:sz w:val="16"/>
          <w:szCs w:val="16"/>
        </w:rPr>
      </w:pPr>
      <w:r w:rsidRPr="00EB3778">
        <w:rPr>
          <w:b/>
          <w:sz w:val="16"/>
          <w:szCs w:val="16"/>
        </w:rPr>
        <w:t>ГРИБАНОВСКОГО ГОРОДСКОГО ПОСЕЛЕНИЯ</w:t>
      </w:r>
    </w:p>
    <w:p w:rsidR="00EB3778" w:rsidRPr="00EB3778" w:rsidRDefault="00EB3778" w:rsidP="00EB3778">
      <w:pPr>
        <w:jc w:val="center"/>
        <w:rPr>
          <w:b/>
          <w:sz w:val="16"/>
          <w:szCs w:val="16"/>
        </w:rPr>
      </w:pPr>
      <w:r>
        <w:rPr>
          <w:b/>
          <w:sz w:val="16"/>
          <w:szCs w:val="16"/>
        </w:rPr>
        <w:t>ГРИБАНОВСКОГО</w:t>
      </w:r>
      <w:r w:rsidRPr="00EB3778">
        <w:rPr>
          <w:b/>
          <w:sz w:val="16"/>
          <w:szCs w:val="16"/>
        </w:rPr>
        <w:t xml:space="preserve"> МУНИЦИПАЛЬНОГО </w:t>
      </w:r>
      <w:r>
        <w:rPr>
          <w:b/>
          <w:sz w:val="16"/>
          <w:szCs w:val="16"/>
        </w:rPr>
        <w:t>РАЙОНА</w:t>
      </w:r>
    </w:p>
    <w:p w:rsidR="00EB3778" w:rsidRPr="00EB3778" w:rsidRDefault="00EB3778" w:rsidP="00EB3778">
      <w:pPr>
        <w:jc w:val="center"/>
        <w:rPr>
          <w:b/>
          <w:sz w:val="16"/>
          <w:szCs w:val="16"/>
        </w:rPr>
      </w:pPr>
      <w:r>
        <w:rPr>
          <w:b/>
          <w:sz w:val="16"/>
          <w:szCs w:val="16"/>
        </w:rPr>
        <w:t>ВОРОНЕЖСКОЙ ОБЛАСТИ</w:t>
      </w:r>
    </w:p>
    <w:p w:rsidR="00EB3778" w:rsidRDefault="00EB3778" w:rsidP="00EB3778">
      <w:pPr>
        <w:ind w:firstLine="142"/>
        <w:jc w:val="center"/>
        <w:rPr>
          <w:b/>
          <w:sz w:val="16"/>
          <w:szCs w:val="16"/>
        </w:rPr>
      </w:pPr>
    </w:p>
    <w:p w:rsidR="00EB3778" w:rsidRPr="00085235" w:rsidRDefault="00EB3778" w:rsidP="00EB3778">
      <w:pPr>
        <w:ind w:firstLine="142"/>
        <w:jc w:val="center"/>
        <w:rPr>
          <w:b/>
          <w:sz w:val="16"/>
          <w:szCs w:val="16"/>
        </w:rPr>
      </w:pPr>
      <w:proofErr w:type="gramStart"/>
      <w:r w:rsidRPr="00085235">
        <w:rPr>
          <w:b/>
          <w:sz w:val="16"/>
          <w:szCs w:val="16"/>
        </w:rPr>
        <w:t>Р</w:t>
      </w:r>
      <w:proofErr w:type="gramEnd"/>
      <w:r w:rsidRPr="00085235">
        <w:rPr>
          <w:b/>
          <w:sz w:val="16"/>
          <w:szCs w:val="16"/>
        </w:rPr>
        <w:t xml:space="preserve"> Е Ш Е Н И Е                                                          </w:t>
      </w:r>
    </w:p>
    <w:p w:rsidR="00255598" w:rsidRPr="009845E9" w:rsidRDefault="00255598" w:rsidP="00255598">
      <w:pPr>
        <w:ind w:left="4704" w:right="282"/>
        <w:jc w:val="right"/>
        <w:rPr>
          <w:b/>
          <w:sz w:val="16"/>
          <w:szCs w:val="16"/>
        </w:rPr>
      </w:pPr>
      <w:r w:rsidRPr="009845E9">
        <w:rPr>
          <w:b/>
          <w:noProof/>
          <w:sz w:val="16"/>
          <w:szCs w:val="16"/>
        </w:rPr>
        <w:drawing>
          <wp:anchor distT="0" distB="0" distL="114300" distR="114300" simplePos="0" relativeHeight="251661312" behindDoc="0" locked="0" layoutInCell="1" allowOverlap="1">
            <wp:simplePos x="0" y="0"/>
            <wp:positionH relativeFrom="column">
              <wp:posOffset>7614920</wp:posOffset>
            </wp:positionH>
            <wp:positionV relativeFrom="paragraph">
              <wp:posOffset>-41910</wp:posOffset>
            </wp:positionV>
            <wp:extent cx="752475" cy="923925"/>
            <wp:effectExtent l="1905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923925"/>
                    </a:xfrm>
                    <a:prstGeom prst="rect">
                      <a:avLst/>
                    </a:prstGeom>
                    <a:noFill/>
                  </pic:spPr>
                </pic:pic>
              </a:graphicData>
            </a:graphic>
          </wp:anchor>
        </w:drawing>
      </w:r>
      <w:r w:rsidRPr="009845E9">
        <w:rPr>
          <w:b/>
          <w:sz w:val="16"/>
          <w:szCs w:val="16"/>
        </w:rPr>
        <w:t xml:space="preserve">                                                          </w:t>
      </w:r>
    </w:p>
    <w:p w:rsidR="00255598" w:rsidRPr="00255598" w:rsidRDefault="00255598" w:rsidP="00255598">
      <w:pPr>
        <w:pStyle w:val="ConsPlusTitle"/>
        <w:ind w:right="3969"/>
        <w:jc w:val="both"/>
        <w:rPr>
          <w:rFonts w:ascii="Times New Roman" w:hAnsi="Times New Roman"/>
          <w:b w:val="0"/>
          <w:sz w:val="16"/>
          <w:szCs w:val="16"/>
        </w:rPr>
      </w:pPr>
      <w:r w:rsidRPr="009845E9">
        <w:rPr>
          <w:rFonts w:ascii="Times New Roman" w:hAnsi="Times New Roman"/>
          <w:b w:val="0"/>
          <w:sz w:val="16"/>
          <w:szCs w:val="16"/>
        </w:rPr>
        <w:t xml:space="preserve">О внесение изменений в решение Совета народных депутатов  Грибановского городского поселения от 29.12.2023 г № 227 «О бюджете Грибановского городского поселения на 2024 год и на плановый период 2025 и 2026  годов» </w:t>
      </w:r>
    </w:p>
    <w:p w:rsidR="00255598" w:rsidRPr="009845E9" w:rsidRDefault="00255598" w:rsidP="00255598">
      <w:pPr>
        <w:shd w:val="clear" w:color="auto" w:fill="FFFFFF"/>
        <w:autoSpaceDE w:val="0"/>
        <w:autoSpaceDN w:val="0"/>
        <w:adjustRightInd w:val="0"/>
        <w:ind w:firstLine="709"/>
        <w:jc w:val="both"/>
        <w:rPr>
          <w:sz w:val="16"/>
          <w:szCs w:val="16"/>
        </w:rPr>
      </w:pPr>
      <w:r w:rsidRPr="009845E9">
        <w:rPr>
          <w:rFonts w:cs="Arial"/>
          <w:sz w:val="16"/>
          <w:szCs w:val="16"/>
        </w:rPr>
        <w:t xml:space="preserve"> </w:t>
      </w:r>
      <w:proofErr w:type="gramStart"/>
      <w:r w:rsidRPr="009845E9">
        <w:rPr>
          <w:rFonts w:cs="Arial"/>
          <w:sz w:val="16"/>
          <w:szCs w:val="16"/>
        </w:rPr>
        <w:t xml:space="preserve">В соответствии с Бюджетным кодексом Российской Федерации, </w:t>
      </w:r>
      <w:r w:rsidRPr="009845E9">
        <w:rPr>
          <w:sz w:val="16"/>
          <w:szCs w:val="16"/>
        </w:rPr>
        <w:t>Федеральным законом от 06.10.2003г. № 131-ФЗ «Об общих принципах организации местного самоуправления в Российской Федерации», на основании Устава Грибановского городского поселения Грибановского муниципального района Воронежской области, Решения Совета народных депутатов Грибановского городского поселения Грибановского муниципального района Воронежской области</w:t>
      </w:r>
      <w:r w:rsidRPr="009845E9">
        <w:rPr>
          <w:rFonts w:cs="Arial"/>
          <w:sz w:val="16"/>
          <w:szCs w:val="16"/>
        </w:rPr>
        <w:t xml:space="preserve"> от 29.12.2016г № 123 «Об утверждении положения о бюджетном процессе в Грибановском городском поселении </w:t>
      </w:r>
      <w:r w:rsidRPr="009845E9">
        <w:rPr>
          <w:color w:val="000000"/>
          <w:spacing w:val="2"/>
          <w:sz w:val="16"/>
          <w:szCs w:val="16"/>
        </w:rPr>
        <w:t>Грибановского</w:t>
      </w:r>
      <w:proofErr w:type="gramEnd"/>
      <w:r w:rsidRPr="009845E9">
        <w:rPr>
          <w:color w:val="000000"/>
          <w:spacing w:val="2"/>
          <w:sz w:val="16"/>
          <w:szCs w:val="16"/>
        </w:rPr>
        <w:t xml:space="preserve"> муниципального района Воронежской области», </w:t>
      </w:r>
      <w:r w:rsidRPr="009845E9">
        <w:rPr>
          <w:rFonts w:cs="Arial"/>
          <w:sz w:val="16"/>
          <w:szCs w:val="16"/>
        </w:rPr>
        <w:t xml:space="preserve"> Совет народных депутатов </w:t>
      </w:r>
    </w:p>
    <w:p w:rsidR="00255598" w:rsidRPr="009845E9" w:rsidRDefault="00255598" w:rsidP="00255598">
      <w:pPr>
        <w:shd w:val="clear" w:color="auto" w:fill="FFFFFF"/>
        <w:ind w:left="136"/>
        <w:jc w:val="center"/>
        <w:rPr>
          <w:color w:val="000000"/>
          <w:spacing w:val="43"/>
          <w:sz w:val="16"/>
          <w:szCs w:val="16"/>
        </w:rPr>
      </w:pPr>
      <w:r w:rsidRPr="009845E9">
        <w:rPr>
          <w:color w:val="000000"/>
          <w:spacing w:val="43"/>
          <w:sz w:val="16"/>
          <w:szCs w:val="16"/>
        </w:rPr>
        <w:t>РЕШИЛ:</w:t>
      </w:r>
    </w:p>
    <w:p w:rsidR="00255598" w:rsidRPr="009845E9" w:rsidRDefault="00255598" w:rsidP="00255598">
      <w:pPr>
        <w:shd w:val="clear" w:color="auto" w:fill="FFFFFF"/>
        <w:ind w:left="11" w:firstLine="415"/>
        <w:jc w:val="both"/>
        <w:rPr>
          <w:sz w:val="16"/>
          <w:szCs w:val="16"/>
        </w:rPr>
      </w:pPr>
      <w:r w:rsidRPr="009845E9">
        <w:rPr>
          <w:sz w:val="16"/>
          <w:szCs w:val="16"/>
        </w:rPr>
        <w:t xml:space="preserve">1.Внести в решение </w:t>
      </w:r>
      <w:proofErr w:type="gramStart"/>
      <w:r w:rsidRPr="009845E9">
        <w:rPr>
          <w:sz w:val="16"/>
          <w:szCs w:val="16"/>
        </w:rPr>
        <w:t>Совета народных депутатов Грибановского городского поселения Грибановского муниципального района Воронежской области</w:t>
      </w:r>
      <w:proofErr w:type="gramEnd"/>
      <w:r w:rsidRPr="009845E9">
        <w:rPr>
          <w:rFonts w:cs="Arial"/>
          <w:sz w:val="16"/>
          <w:szCs w:val="16"/>
        </w:rPr>
        <w:t xml:space="preserve">  от 29.12.2023 г № 227 «О бюджете Грибановского городского поселения на 2024 год и на плановый период 2025 и 2026 годов» следующие изменения:</w:t>
      </w:r>
    </w:p>
    <w:p w:rsidR="00255598" w:rsidRPr="009845E9" w:rsidRDefault="00255598" w:rsidP="00255598">
      <w:pPr>
        <w:shd w:val="clear" w:color="auto" w:fill="FFFFFF"/>
        <w:ind w:firstLine="415"/>
        <w:jc w:val="both"/>
        <w:rPr>
          <w:sz w:val="16"/>
          <w:szCs w:val="16"/>
        </w:rPr>
      </w:pPr>
      <w:r w:rsidRPr="009845E9">
        <w:rPr>
          <w:sz w:val="16"/>
          <w:szCs w:val="16"/>
        </w:rPr>
        <w:t>1.1.  пункт 1 статьи 1 изложить в новой редакции:</w:t>
      </w:r>
    </w:p>
    <w:p w:rsidR="00255598" w:rsidRPr="009845E9" w:rsidRDefault="00255598" w:rsidP="00255598">
      <w:pPr>
        <w:autoSpaceDE w:val="0"/>
        <w:autoSpaceDN w:val="0"/>
        <w:adjustRightInd w:val="0"/>
        <w:ind w:firstLine="415"/>
        <w:jc w:val="both"/>
        <w:rPr>
          <w:sz w:val="16"/>
          <w:szCs w:val="16"/>
        </w:rPr>
      </w:pPr>
      <w:r w:rsidRPr="009845E9">
        <w:rPr>
          <w:sz w:val="16"/>
          <w:szCs w:val="16"/>
        </w:rPr>
        <w:t>«1) прогнозируемый общий объём доходов бюджета поселения в сумме 127362</w:t>
      </w:r>
      <w:r w:rsidRPr="009845E9">
        <w:rPr>
          <w:sz w:val="16"/>
          <w:szCs w:val="16"/>
          <w:lang w:val="en-US"/>
        </w:rPr>
        <w:t> </w:t>
      </w:r>
      <w:r w:rsidRPr="009845E9">
        <w:rPr>
          <w:sz w:val="16"/>
          <w:szCs w:val="16"/>
        </w:rPr>
        <w:t>тыс. рублей, в том числе безвозмездные поступления в сумме 63 196,7 тыс. рублей, из них:</w:t>
      </w:r>
    </w:p>
    <w:p w:rsidR="00255598" w:rsidRPr="009845E9" w:rsidRDefault="00255598" w:rsidP="00255598">
      <w:pPr>
        <w:autoSpaceDE w:val="0"/>
        <w:autoSpaceDN w:val="0"/>
        <w:adjustRightInd w:val="0"/>
        <w:ind w:firstLine="415"/>
        <w:jc w:val="both"/>
        <w:rPr>
          <w:sz w:val="16"/>
          <w:szCs w:val="16"/>
        </w:rPr>
      </w:pPr>
      <w:r w:rsidRPr="009845E9">
        <w:rPr>
          <w:sz w:val="16"/>
          <w:szCs w:val="16"/>
        </w:rPr>
        <w:t xml:space="preserve">- безвозмездные поступления от других бюджетов бюджетной системы Российской Федерации в сумме 63 196,7 тыс. рублей, в том числе: </w:t>
      </w:r>
    </w:p>
    <w:p w:rsidR="00255598" w:rsidRPr="009845E9" w:rsidRDefault="00255598" w:rsidP="00255598">
      <w:pPr>
        <w:autoSpaceDE w:val="0"/>
        <w:autoSpaceDN w:val="0"/>
        <w:adjustRightInd w:val="0"/>
        <w:ind w:firstLine="415"/>
        <w:jc w:val="both"/>
        <w:rPr>
          <w:sz w:val="16"/>
          <w:szCs w:val="16"/>
        </w:rPr>
      </w:pPr>
      <w:r w:rsidRPr="009845E9">
        <w:rPr>
          <w:sz w:val="16"/>
          <w:szCs w:val="16"/>
        </w:rPr>
        <w:t>дотации – 2 060,0 тыс. рублей, субсидии – 48 493,6 тыс. рублей, субвенции – 680,0 тыс. рублей, иные межбюджетные трансферты – 11 963,1 тыс</w:t>
      </w:r>
      <w:proofErr w:type="gramStart"/>
      <w:r w:rsidRPr="009845E9">
        <w:rPr>
          <w:sz w:val="16"/>
          <w:szCs w:val="16"/>
        </w:rPr>
        <w:t>.р</w:t>
      </w:r>
      <w:proofErr w:type="gramEnd"/>
      <w:r w:rsidRPr="009845E9">
        <w:rPr>
          <w:sz w:val="16"/>
          <w:szCs w:val="16"/>
        </w:rPr>
        <w:t>уб.</w:t>
      </w:r>
    </w:p>
    <w:p w:rsidR="00255598" w:rsidRPr="009845E9" w:rsidRDefault="00255598" w:rsidP="00255598">
      <w:pPr>
        <w:autoSpaceDE w:val="0"/>
        <w:autoSpaceDN w:val="0"/>
        <w:adjustRightInd w:val="0"/>
        <w:ind w:firstLine="415"/>
        <w:jc w:val="both"/>
        <w:rPr>
          <w:sz w:val="16"/>
          <w:szCs w:val="16"/>
        </w:rPr>
      </w:pPr>
      <w:r w:rsidRPr="009845E9">
        <w:rPr>
          <w:sz w:val="16"/>
          <w:szCs w:val="16"/>
        </w:rPr>
        <w:t>2) общий объём расходов бюджета поселения в сумме 130 002,6 тыс. рублей;</w:t>
      </w:r>
    </w:p>
    <w:p w:rsidR="00255598" w:rsidRPr="009845E9" w:rsidRDefault="00255598" w:rsidP="00255598">
      <w:pPr>
        <w:autoSpaceDE w:val="0"/>
        <w:autoSpaceDN w:val="0"/>
        <w:adjustRightInd w:val="0"/>
        <w:ind w:firstLine="415"/>
        <w:jc w:val="both"/>
        <w:rPr>
          <w:sz w:val="16"/>
          <w:szCs w:val="16"/>
        </w:rPr>
      </w:pPr>
      <w:r w:rsidRPr="009845E9">
        <w:rPr>
          <w:sz w:val="16"/>
          <w:szCs w:val="16"/>
        </w:rPr>
        <w:t>3) прогнозируемый дефицит бюджета поселения в сумме 2 640,6 тыс. рублей;</w:t>
      </w:r>
    </w:p>
    <w:p w:rsidR="00255598" w:rsidRPr="009845E9" w:rsidRDefault="00255598" w:rsidP="00255598">
      <w:pPr>
        <w:autoSpaceDE w:val="0"/>
        <w:autoSpaceDN w:val="0"/>
        <w:adjustRightInd w:val="0"/>
        <w:ind w:firstLine="415"/>
        <w:jc w:val="both"/>
        <w:rPr>
          <w:sz w:val="16"/>
          <w:szCs w:val="16"/>
        </w:rPr>
      </w:pPr>
      <w:r w:rsidRPr="009845E9">
        <w:rPr>
          <w:sz w:val="16"/>
          <w:szCs w:val="16"/>
        </w:rPr>
        <w:t>4) источники внутреннего финансирования дефицита бюджета поселения на 2024 год и на плановый период 2025 и 2026 годов согласно приложению 1 к настоящему Решению».</w:t>
      </w:r>
    </w:p>
    <w:p w:rsidR="00255598" w:rsidRPr="009845E9" w:rsidRDefault="00255598" w:rsidP="00255598">
      <w:pPr>
        <w:autoSpaceDE w:val="0"/>
        <w:autoSpaceDN w:val="0"/>
        <w:adjustRightInd w:val="0"/>
        <w:ind w:firstLine="415"/>
        <w:jc w:val="both"/>
        <w:rPr>
          <w:sz w:val="16"/>
          <w:szCs w:val="16"/>
        </w:rPr>
      </w:pPr>
      <w:r w:rsidRPr="009845E9">
        <w:rPr>
          <w:sz w:val="16"/>
          <w:szCs w:val="16"/>
        </w:rPr>
        <w:t>1.2. Пункт 4 статьи 3 «Бюджетные ассигнования бюджета Грибановского городского поселения на 2024 год и на плановый период 2025 и 2026 годов» изложить в новой редакции:</w:t>
      </w:r>
    </w:p>
    <w:p w:rsidR="00255598" w:rsidRPr="009845E9" w:rsidRDefault="00255598" w:rsidP="00255598">
      <w:pPr>
        <w:autoSpaceDE w:val="0"/>
        <w:autoSpaceDN w:val="0"/>
        <w:adjustRightInd w:val="0"/>
        <w:ind w:firstLine="415"/>
        <w:jc w:val="both"/>
        <w:rPr>
          <w:sz w:val="16"/>
          <w:szCs w:val="16"/>
        </w:rPr>
      </w:pPr>
      <w:r w:rsidRPr="009845E9">
        <w:rPr>
          <w:sz w:val="16"/>
          <w:szCs w:val="16"/>
        </w:rPr>
        <w:t>«4.Утвердить объем бюджетных ассигнований дорожного фонда Грибановского городского поселения на 2024 год и плановый период 2025 и 2026 годов в размере прогнозируемого объема согласно приложению 6 к настоящему Решению.</w:t>
      </w:r>
    </w:p>
    <w:p w:rsidR="00255598" w:rsidRPr="009845E9" w:rsidRDefault="00255598" w:rsidP="00255598">
      <w:pPr>
        <w:autoSpaceDE w:val="0"/>
        <w:autoSpaceDN w:val="0"/>
        <w:adjustRightInd w:val="0"/>
        <w:ind w:firstLine="415"/>
        <w:jc w:val="both"/>
        <w:rPr>
          <w:spacing w:val="-6"/>
          <w:sz w:val="16"/>
          <w:szCs w:val="16"/>
        </w:rPr>
      </w:pPr>
      <w:r w:rsidRPr="009845E9">
        <w:rPr>
          <w:spacing w:val="-6"/>
          <w:sz w:val="16"/>
          <w:szCs w:val="16"/>
        </w:rPr>
        <w:t xml:space="preserve">Использование </w:t>
      </w:r>
      <w:proofErr w:type="gramStart"/>
      <w:r w:rsidRPr="009845E9">
        <w:rPr>
          <w:spacing w:val="-6"/>
          <w:sz w:val="16"/>
          <w:szCs w:val="16"/>
        </w:rPr>
        <w:t xml:space="preserve">средств дорожного фонда Грибановского городского поселения </w:t>
      </w:r>
      <w:r w:rsidRPr="009845E9">
        <w:rPr>
          <w:sz w:val="16"/>
          <w:szCs w:val="16"/>
        </w:rPr>
        <w:t>Грибановского</w:t>
      </w:r>
      <w:r w:rsidRPr="009845E9">
        <w:rPr>
          <w:spacing w:val="-6"/>
          <w:sz w:val="16"/>
          <w:szCs w:val="16"/>
        </w:rPr>
        <w:t xml:space="preserve"> муниципального района </w:t>
      </w:r>
      <w:r w:rsidRPr="009845E9">
        <w:rPr>
          <w:sz w:val="16"/>
          <w:szCs w:val="16"/>
        </w:rPr>
        <w:t>Воронежской области</w:t>
      </w:r>
      <w:proofErr w:type="gramEnd"/>
      <w:r w:rsidRPr="009845E9">
        <w:rPr>
          <w:sz w:val="16"/>
          <w:szCs w:val="16"/>
        </w:rPr>
        <w:t xml:space="preserve"> </w:t>
      </w:r>
      <w:r w:rsidRPr="009845E9">
        <w:rPr>
          <w:spacing w:val="-6"/>
          <w:sz w:val="16"/>
          <w:szCs w:val="16"/>
        </w:rPr>
        <w:t xml:space="preserve">осуществляется в порядке, установленном Решением Совета народных депутатов </w:t>
      </w:r>
      <w:r w:rsidRPr="009845E9">
        <w:rPr>
          <w:sz w:val="16"/>
          <w:szCs w:val="16"/>
        </w:rPr>
        <w:t>Грибановского</w:t>
      </w:r>
      <w:r w:rsidRPr="009845E9">
        <w:rPr>
          <w:spacing w:val="-6"/>
          <w:sz w:val="16"/>
          <w:szCs w:val="16"/>
        </w:rPr>
        <w:t xml:space="preserve"> городского поселения Грибановского муниципального района </w:t>
      </w:r>
      <w:r w:rsidRPr="009845E9">
        <w:rPr>
          <w:sz w:val="16"/>
          <w:szCs w:val="16"/>
        </w:rPr>
        <w:t xml:space="preserve">Воронежской области </w:t>
      </w:r>
      <w:r w:rsidRPr="009845E9">
        <w:rPr>
          <w:spacing w:val="-6"/>
          <w:sz w:val="16"/>
          <w:szCs w:val="16"/>
        </w:rPr>
        <w:t>«</w:t>
      </w:r>
      <w:r w:rsidRPr="009845E9">
        <w:rPr>
          <w:sz w:val="16"/>
          <w:szCs w:val="16"/>
        </w:rPr>
        <w:t>Положение о дорожном фонде Грибановского городского поселения</w:t>
      </w:r>
      <w:r w:rsidRPr="009845E9">
        <w:rPr>
          <w:spacing w:val="-6"/>
          <w:sz w:val="16"/>
          <w:szCs w:val="16"/>
        </w:rPr>
        <w:t>».</w:t>
      </w:r>
    </w:p>
    <w:p w:rsidR="00255598" w:rsidRPr="009845E9" w:rsidRDefault="00255598" w:rsidP="00255598">
      <w:pPr>
        <w:autoSpaceDE w:val="0"/>
        <w:autoSpaceDN w:val="0"/>
        <w:adjustRightInd w:val="0"/>
        <w:ind w:firstLine="415"/>
        <w:jc w:val="both"/>
        <w:rPr>
          <w:sz w:val="16"/>
          <w:szCs w:val="16"/>
        </w:rPr>
      </w:pPr>
      <w:r w:rsidRPr="009845E9">
        <w:rPr>
          <w:spacing w:val="-6"/>
          <w:sz w:val="16"/>
          <w:szCs w:val="16"/>
        </w:rPr>
        <w:t xml:space="preserve">1.3. </w:t>
      </w:r>
      <w:r w:rsidRPr="009845E9">
        <w:rPr>
          <w:sz w:val="16"/>
          <w:szCs w:val="16"/>
        </w:rPr>
        <w:t>Статью 3 «Бюджетные ассигнования бюджета Грибановского городского поселения на 2024 год и на плановый период 2025 и 2026 годов» дополнить пунктом:</w:t>
      </w:r>
    </w:p>
    <w:p w:rsidR="00255598" w:rsidRPr="009845E9" w:rsidRDefault="00255598" w:rsidP="00255598">
      <w:pPr>
        <w:autoSpaceDE w:val="0"/>
        <w:autoSpaceDN w:val="0"/>
        <w:adjustRightInd w:val="0"/>
        <w:ind w:firstLine="415"/>
        <w:jc w:val="both"/>
        <w:rPr>
          <w:sz w:val="16"/>
          <w:szCs w:val="16"/>
        </w:rPr>
      </w:pPr>
      <w:r w:rsidRPr="009845E9">
        <w:rPr>
          <w:sz w:val="16"/>
          <w:szCs w:val="16"/>
        </w:rPr>
        <w:t xml:space="preserve"> «6. Утвердить общий объём средств резервного фонда администрации Грибановского городского поселения  на 2024 год в сумме 300,0 тыс. рублей, на 2025 год в сумме 0,0 тыс. рублей и на 2026 год в сумме   0,0 тыс. рублей. Использование средств резервного фонда администрации Грибановского городского поселения  осуществляется  на основании Положения о порядке  расходования средств резервного фонда, утвержденного постановлением администрации Грибановского городского поселения».</w:t>
      </w:r>
    </w:p>
    <w:p w:rsidR="00255598" w:rsidRPr="009845E9" w:rsidRDefault="00255598" w:rsidP="00255598">
      <w:pPr>
        <w:autoSpaceDE w:val="0"/>
        <w:autoSpaceDN w:val="0"/>
        <w:adjustRightInd w:val="0"/>
        <w:ind w:firstLine="415"/>
        <w:jc w:val="both"/>
        <w:rPr>
          <w:sz w:val="16"/>
          <w:szCs w:val="16"/>
        </w:rPr>
      </w:pPr>
      <w:r w:rsidRPr="009845E9">
        <w:rPr>
          <w:sz w:val="16"/>
          <w:szCs w:val="16"/>
        </w:rPr>
        <w:t>1.4. Пункт 5 статьи 7 «Особенности исполнения бюджета Грибановского городского поселения» дополнить подпунктами:</w:t>
      </w:r>
    </w:p>
    <w:p w:rsidR="00255598" w:rsidRPr="009845E9" w:rsidRDefault="00255598" w:rsidP="00255598">
      <w:pPr>
        <w:autoSpaceDE w:val="0"/>
        <w:autoSpaceDN w:val="0"/>
        <w:adjustRightInd w:val="0"/>
        <w:ind w:firstLine="415"/>
        <w:jc w:val="both"/>
        <w:rPr>
          <w:sz w:val="16"/>
          <w:szCs w:val="16"/>
        </w:rPr>
      </w:pPr>
      <w:r w:rsidRPr="009845E9">
        <w:rPr>
          <w:sz w:val="16"/>
          <w:szCs w:val="16"/>
        </w:rPr>
        <w:t>«3) перераспределение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55598" w:rsidRPr="009845E9" w:rsidRDefault="00255598" w:rsidP="00255598">
      <w:pPr>
        <w:autoSpaceDE w:val="0"/>
        <w:autoSpaceDN w:val="0"/>
        <w:adjustRightInd w:val="0"/>
        <w:ind w:firstLine="415"/>
        <w:jc w:val="both"/>
        <w:rPr>
          <w:sz w:val="16"/>
          <w:szCs w:val="16"/>
        </w:rPr>
      </w:pPr>
      <w:r w:rsidRPr="009845E9">
        <w:rPr>
          <w:sz w:val="16"/>
          <w:szCs w:val="16"/>
        </w:rPr>
        <w:t>4) перераспределение бюджетных ассигнований резервного фонда администрации Грибановского городского поселения между целевыми статьями расходов, соответствующими разным целям расходования средств фонда;</w:t>
      </w:r>
    </w:p>
    <w:p w:rsidR="00255598" w:rsidRPr="009845E9" w:rsidRDefault="00255598" w:rsidP="00255598">
      <w:pPr>
        <w:autoSpaceDE w:val="0"/>
        <w:autoSpaceDN w:val="0"/>
        <w:adjustRightInd w:val="0"/>
        <w:ind w:firstLine="415"/>
        <w:jc w:val="both"/>
        <w:rPr>
          <w:sz w:val="16"/>
          <w:szCs w:val="16"/>
        </w:rPr>
      </w:pPr>
      <w:r w:rsidRPr="009845E9">
        <w:rPr>
          <w:sz w:val="16"/>
          <w:szCs w:val="16"/>
        </w:rPr>
        <w:t>5) распределение зарезервированных в составе утвержденных статьей 4 настоящего Решения бюджетных ассигнований, предусмотренных по подразделу «Другие общегосударственные вопросы», на реализацию мероприятий, связанных с достижением целей национальных проектов, в 2024 - 2026 годах.</w:t>
      </w:r>
    </w:p>
    <w:p w:rsidR="00255598" w:rsidRPr="009845E9" w:rsidRDefault="00255598" w:rsidP="00255598">
      <w:pPr>
        <w:autoSpaceDE w:val="0"/>
        <w:autoSpaceDN w:val="0"/>
        <w:adjustRightInd w:val="0"/>
        <w:ind w:firstLine="415"/>
        <w:jc w:val="both"/>
        <w:rPr>
          <w:sz w:val="16"/>
          <w:szCs w:val="16"/>
        </w:rPr>
      </w:pPr>
      <w:r w:rsidRPr="009845E9">
        <w:rPr>
          <w:sz w:val="16"/>
          <w:szCs w:val="16"/>
        </w:rPr>
        <w:t>Использование зарезервированных средств осуществляется в порядке, установленном администрацией Грибановского городского поселения.</w:t>
      </w:r>
    </w:p>
    <w:p w:rsidR="00255598" w:rsidRPr="009845E9" w:rsidRDefault="00255598" w:rsidP="00255598">
      <w:pPr>
        <w:autoSpaceDE w:val="0"/>
        <w:autoSpaceDN w:val="0"/>
        <w:adjustRightInd w:val="0"/>
        <w:ind w:firstLine="415"/>
        <w:jc w:val="both"/>
        <w:rPr>
          <w:sz w:val="16"/>
          <w:szCs w:val="16"/>
        </w:rPr>
      </w:pPr>
      <w:r w:rsidRPr="009845E9">
        <w:rPr>
          <w:sz w:val="16"/>
          <w:szCs w:val="16"/>
        </w:rPr>
        <w:t xml:space="preserve">6) перераспределение бюджетных ассигнований в целях </w:t>
      </w:r>
      <w:proofErr w:type="spellStart"/>
      <w:r w:rsidRPr="009845E9">
        <w:rPr>
          <w:sz w:val="16"/>
          <w:szCs w:val="16"/>
        </w:rPr>
        <w:t>софинансирования</w:t>
      </w:r>
      <w:proofErr w:type="spellEnd"/>
      <w:r w:rsidRPr="009845E9">
        <w:rPr>
          <w:sz w:val="16"/>
          <w:szCs w:val="16"/>
        </w:rPr>
        <w:t xml:space="preserve"> расходов бюджета на реализацию отдельных мероприятий (направлений расходов), капитальных вложений в объекты государственной (муниципальной) собственности, для исполнения которых предоставляются межбюджетные трансферты из федерального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255598" w:rsidRPr="009845E9" w:rsidRDefault="00255598" w:rsidP="00255598">
      <w:pPr>
        <w:autoSpaceDE w:val="0"/>
        <w:autoSpaceDN w:val="0"/>
        <w:adjustRightInd w:val="0"/>
        <w:ind w:firstLine="415"/>
        <w:jc w:val="both"/>
        <w:rPr>
          <w:sz w:val="16"/>
          <w:szCs w:val="16"/>
        </w:rPr>
      </w:pPr>
      <w:r w:rsidRPr="009845E9">
        <w:rPr>
          <w:sz w:val="16"/>
          <w:szCs w:val="16"/>
        </w:rPr>
        <w:t>7) перераспределение бюджетных ассигнований в целях достижения соответствующих результатов национальных (федеральных, региональных) проектов, в пределах предусмотренных настоящим Решением общего объема бюджетных ассигнований главному распорядителю бюджетных средств;</w:t>
      </w:r>
    </w:p>
    <w:p w:rsidR="00255598" w:rsidRPr="009845E9" w:rsidRDefault="00255598" w:rsidP="00255598">
      <w:pPr>
        <w:autoSpaceDE w:val="0"/>
        <w:autoSpaceDN w:val="0"/>
        <w:adjustRightInd w:val="0"/>
        <w:ind w:firstLine="415"/>
        <w:jc w:val="both"/>
        <w:outlineLvl w:val="1"/>
        <w:rPr>
          <w:sz w:val="16"/>
          <w:szCs w:val="16"/>
        </w:rPr>
      </w:pPr>
      <w:r w:rsidRPr="009845E9">
        <w:rPr>
          <w:sz w:val="16"/>
          <w:szCs w:val="16"/>
        </w:rPr>
        <w:t>8) внесение изменений в наименование целевой статьи расходов  бюджета поселения, относящихся к расходам на реализацию региональных проектов (расходам на достижение целей национальных проектов) в случае, если в течение финансового года по указанной целевой статье кассовые расходы бюджета не производились;</w:t>
      </w:r>
    </w:p>
    <w:p w:rsidR="00255598" w:rsidRPr="009845E9" w:rsidRDefault="00255598" w:rsidP="00255598">
      <w:pPr>
        <w:autoSpaceDE w:val="0"/>
        <w:autoSpaceDN w:val="0"/>
        <w:adjustRightInd w:val="0"/>
        <w:ind w:firstLine="415"/>
        <w:jc w:val="both"/>
        <w:rPr>
          <w:sz w:val="16"/>
          <w:szCs w:val="16"/>
        </w:rPr>
      </w:pPr>
      <w:r w:rsidRPr="009845E9">
        <w:rPr>
          <w:sz w:val="16"/>
          <w:szCs w:val="16"/>
        </w:rPr>
        <w:t>9) перераспределение бюджетных ассигнований, источником формирования которых являются межбюджетные трансферты, предоставленные из областного бюджета, в случае изменения условий их предоставления и направлений использования</w:t>
      </w:r>
      <w:proofErr w:type="gramStart"/>
      <w:r w:rsidRPr="009845E9">
        <w:rPr>
          <w:sz w:val="16"/>
          <w:szCs w:val="16"/>
        </w:rPr>
        <w:t xml:space="preserve">.». </w:t>
      </w:r>
      <w:proofErr w:type="gramEnd"/>
    </w:p>
    <w:p w:rsidR="00255598" w:rsidRPr="009845E9" w:rsidRDefault="00255598" w:rsidP="00255598">
      <w:pPr>
        <w:ind w:firstLine="415"/>
        <w:jc w:val="both"/>
        <w:rPr>
          <w:sz w:val="16"/>
          <w:szCs w:val="16"/>
        </w:rPr>
      </w:pPr>
      <w:r w:rsidRPr="009845E9">
        <w:rPr>
          <w:sz w:val="16"/>
          <w:szCs w:val="16"/>
        </w:rPr>
        <w:t>1.5. Приложение  1 «Источники внутреннего финансирования дефицита бюджета поселения на 2024 год и плановый период 2025 и 2026 годов» изложить в новой редакции согласно приложению 1 к настоящему решению.</w:t>
      </w:r>
    </w:p>
    <w:tbl>
      <w:tblPr>
        <w:tblW w:w="10647" w:type="dxa"/>
        <w:tblCellMar>
          <w:left w:w="0" w:type="dxa"/>
          <w:right w:w="0" w:type="dxa"/>
        </w:tblCellMar>
        <w:tblLook w:val="04A0"/>
      </w:tblPr>
      <w:tblGrid>
        <w:gridCol w:w="10647"/>
      </w:tblGrid>
      <w:tr w:rsidR="00255598" w:rsidRPr="009845E9" w:rsidTr="00255598">
        <w:trPr>
          <w:trHeight w:val="1035"/>
        </w:trPr>
        <w:tc>
          <w:tcPr>
            <w:tcW w:w="10647" w:type="dxa"/>
            <w:tcBorders>
              <w:top w:val="nil"/>
              <w:left w:val="nil"/>
              <w:bottom w:val="nil"/>
              <w:right w:val="nil"/>
            </w:tcBorders>
            <w:shd w:val="clear" w:color="auto" w:fill="auto"/>
            <w:tcMar>
              <w:top w:w="15" w:type="dxa"/>
              <w:left w:w="15" w:type="dxa"/>
              <w:bottom w:w="0" w:type="dxa"/>
              <w:right w:w="15" w:type="dxa"/>
            </w:tcMar>
            <w:vAlign w:val="bottom"/>
            <w:hideMark/>
          </w:tcPr>
          <w:p w:rsidR="00255598" w:rsidRDefault="00255598" w:rsidP="00255598">
            <w:pPr>
              <w:ind w:firstLine="415"/>
              <w:jc w:val="both"/>
              <w:rPr>
                <w:sz w:val="16"/>
                <w:szCs w:val="16"/>
              </w:rPr>
            </w:pPr>
            <w:r w:rsidRPr="009845E9">
              <w:rPr>
                <w:sz w:val="16"/>
                <w:szCs w:val="16"/>
              </w:rPr>
              <w:t>1.6. В приложение 2 «Поступление доходов бюджета Грибановского городского поселения Грибановского муниципального района  по кодам видов доходов, подвидов доходов на 2024 и плановый период 2025 и 2026годов»  внести изменения согласно приложению 2 к настоящему решению.</w:t>
            </w:r>
          </w:p>
          <w:p w:rsidR="00255598" w:rsidRPr="009845E9" w:rsidRDefault="00255598" w:rsidP="00255598">
            <w:pPr>
              <w:ind w:firstLine="415"/>
              <w:jc w:val="both"/>
              <w:rPr>
                <w:sz w:val="16"/>
                <w:szCs w:val="16"/>
              </w:rPr>
            </w:pPr>
            <w:r w:rsidRPr="009845E9">
              <w:rPr>
                <w:sz w:val="16"/>
                <w:szCs w:val="16"/>
              </w:rPr>
              <w:t xml:space="preserve"> 1.7. В приложение 3 «</w:t>
            </w:r>
            <w:r w:rsidRPr="009845E9">
              <w:rPr>
                <w:bCs/>
                <w:color w:val="000000"/>
                <w:sz w:val="16"/>
                <w:szCs w:val="16"/>
              </w:rPr>
              <w:t xml:space="preserve">Ведомственная структура расходов бюджета поселения на 2024 год и плановый период 2025 и 2026 годов»  </w:t>
            </w:r>
            <w:r w:rsidRPr="009845E9">
              <w:rPr>
                <w:sz w:val="16"/>
                <w:szCs w:val="16"/>
              </w:rPr>
              <w:t>внести изменения согласно приложению 3 к настоящему решению.</w:t>
            </w:r>
          </w:p>
          <w:p w:rsidR="00255598" w:rsidRPr="009845E9" w:rsidRDefault="00255598" w:rsidP="00255598">
            <w:pPr>
              <w:shd w:val="clear" w:color="auto" w:fill="FFFFFF"/>
              <w:ind w:firstLine="415"/>
              <w:jc w:val="both"/>
              <w:rPr>
                <w:sz w:val="16"/>
                <w:szCs w:val="16"/>
              </w:rPr>
            </w:pPr>
            <w:r w:rsidRPr="009845E9">
              <w:rPr>
                <w:sz w:val="16"/>
                <w:szCs w:val="16"/>
              </w:rPr>
              <w:t>1.8. В приложение 4 «</w:t>
            </w:r>
            <w:r w:rsidRPr="009845E9">
              <w:rPr>
                <w:bCs/>
                <w:color w:val="000000"/>
                <w:sz w:val="16"/>
                <w:szCs w:val="16"/>
              </w:rPr>
              <w:t xml:space="preserve">Распределение бюджетных ассигнований по разделам, подразделам, целевым статьям (муниципальным программам), группам  </w:t>
            </w:r>
            <w:proofErr w:type="gramStart"/>
            <w:r w:rsidRPr="009845E9">
              <w:rPr>
                <w:bCs/>
                <w:color w:val="000000"/>
                <w:sz w:val="16"/>
                <w:szCs w:val="16"/>
              </w:rPr>
              <w:t>видов расходов классификации расходов бюджета поселения</w:t>
            </w:r>
            <w:proofErr w:type="gramEnd"/>
            <w:r w:rsidRPr="009845E9">
              <w:rPr>
                <w:bCs/>
                <w:color w:val="000000"/>
                <w:sz w:val="16"/>
                <w:szCs w:val="16"/>
              </w:rPr>
              <w:t xml:space="preserve">  на 2024 год и плановый период 2025 и 2026 годов» </w:t>
            </w:r>
            <w:r w:rsidRPr="009845E9">
              <w:rPr>
                <w:sz w:val="16"/>
                <w:szCs w:val="16"/>
              </w:rPr>
              <w:t>внести изменения согласно</w:t>
            </w:r>
            <w:r w:rsidRPr="009845E9">
              <w:rPr>
                <w:bCs/>
                <w:color w:val="000000"/>
                <w:sz w:val="16"/>
                <w:szCs w:val="16"/>
              </w:rPr>
              <w:t xml:space="preserve">    </w:t>
            </w:r>
            <w:r w:rsidRPr="009845E9">
              <w:rPr>
                <w:sz w:val="16"/>
                <w:szCs w:val="16"/>
              </w:rPr>
              <w:t>приложению 4 к настоящему решению.</w:t>
            </w:r>
          </w:p>
          <w:p w:rsidR="00255598" w:rsidRPr="009845E9" w:rsidRDefault="00255598" w:rsidP="00255598">
            <w:pPr>
              <w:shd w:val="clear" w:color="auto" w:fill="FFFFFF"/>
              <w:ind w:firstLine="415"/>
              <w:jc w:val="both"/>
              <w:rPr>
                <w:sz w:val="16"/>
                <w:szCs w:val="16"/>
              </w:rPr>
            </w:pPr>
            <w:r w:rsidRPr="009845E9">
              <w:rPr>
                <w:sz w:val="16"/>
                <w:szCs w:val="16"/>
              </w:rPr>
              <w:t>1.9. В приложение 5 «</w:t>
            </w:r>
            <w:r w:rsidRPr="009845E9">
              <w:rPr>
                <w:bCs/>
                <w:sz w:val="16"/>
                <w:szCs w:val="16"/>
              </w:rPr>
              <w:t xml:space="preserve">Распределение бюджетных ассигнований по целевым статьям (муниципальным программам), группам видов расходов, разделам, подразделам классификации расходов бюджета поселения на 2024 год и плановый период 2025 и 2026 годов» </w:t>
            </w:r>
            <w:r w:rsidRPr="009845E9">
              <w:rPr>
                <w:sz w:val="16"/>
                <w:szCs w:val="16"/>
              </w:rPr>
              <w:t>внести изменения согласно приложению 5 к настоящему решению.</w:t>
            </w:r>
          </w:p>
          <w:p w:rsidR="00255598" w:rsidRPr="009845E9" w:rsidRDefault="00255598" w:rsidP="00255598">
            <w:pPr>
              <w:shd w:val="clear" w:color="auto" w:fill="FFFFFF"/>
              <w:ind w:firstLine="415"/>
              <w:jc w:val="both"/>
              <w:rPr>
                <w:sz w:val="16"/>
                <w:szCs w:val="16"/>
              </w:rPr>
            </w:pPr>
            <w:r w:rsidRPr="009845E9">
              <w:rPr>
                <w:sz w:val="16"/>
                <w:szCs w:val="16"/>
              </w:rPr>
              <w:t xml:space="preserve">2. </w:t>
            </w:r>
            <w:proofErr w:type="gramStart"/>
            <w:r w:rsidRPr="009845E9">
              <w:rPr>
                <w:sz w:val="16"/>
                <w:szCs w:val="16"/>
              </w:rPr>
              <w:t>К</w:t>
            </w:r>
            <w:r w:rsidRPr="009845E9">
              <w:rPr>
                <w:color w:val="000000"/>
                <w:spacing w:val="-8"/>
                <w:sz w:val="16"/>
                <w:szCs w:val="16"/>
              </w:rPr>
              <w:t>онтроль за</w:t>
            </w:r>
            <w:proofErr w:type="gramEnd"/>
            <w:r w:rsidRPr="009845E9">
              <w:rPr>
                <w:color w:val="000000"/>
                <w:spacing w:val="-8"/>
                <w:sz w:val="16"/>
                <w:szCs w:val="16"/>
              </w:rPr>
              <w:t xml:space="preserve"> исполнением настоящего решения возложить на постоянную комиссию Совета народных депутатов Грибановского городского поселения по бюджету, налогам и финансам.</w:t>
            </w:r>
          </w:p>
          <w:p w:rsidR="00255598" w:rsidRPr="009845E9" w:rsidRDefault="00255598" w:rsidP="00255598">
            <w:pPr>
              <w:shd w:val="clear" w:color="auto" w:fill="FFFFFF"/>
              <w:ind w:firstLine="415"/>
              <w:jc w:val="both"/>
              <w:rPr>
                <w:b/>
                <w:bCs/>
                <w:color w:val="000000"/>
                <w:sz w:val="16"/>
                <w:szCs w:val="16"/>
              </w:rPr>
            </w:pPr>
          </w:p>
        </w:tc>
      </w:tr>
    </w:tbl>
    <w:p w:rsidR="00255598" w:rsidRPr="009845E9" w:rsidRDefault="00255598" w:rsidP="00255598">
      <w:pPr>
        <w:pStyle w:val="ac"/>
        <w:ind w:firstLine="0"/>
        <w:rPr>
          <w:sz w:val="16"/>
          <w:szCs w:val="16"/>
        </w:rPr>
      </w:pPr>
      <w:r w:rsidRPr="009845E9">
        <w:rPr>
          <w:sz w:val="16"/>
          <w:szCs w:val="16"/>
        </w:rPr>
        <w:t xml:space="preserve">Глава  Грибановского </w:t>
      </w:r>
      <w:r>
        <w:rPr>
          <w:sz w:val="16"/>
          <w:szCs w:val="16"/>
        </w:rPr>
        <w:t xml:space="preserve"> </w:t>
      </w:r>
      <w:r w:rsidRPr="009845E9">
        <w:rPr>
          <w:sz w:val="16"/>
          <w:szCs w:val="16"/>
        </w:rPr>
        <w:t>городского поселения                                                                            И.В. Титов</w:t>
      </w:r>
    </w:p>
    <w:p w:rsidR="00255598" w:rsidRPr="009845E9" w:rsidRDefault="00255598" w:rsidP="00255598">
      <w:pPr>
        <w:pStyle w:val="ac"/>
        <w:ind w:firstLine="0"/>
        <w:rPr>
          <w:sz w:val="16"/>
          <w:szCs w:val="16"/>
        </w:rPr>
      </w:pPr>
      <w:r w:rsidRPr="009845E9">
        <w:rPr>
          <w:sz w:val="16"/>
          <w:szCs w:val="16"/>
        </w:rPr>
        <w:t>Председатель Совета народных</w:t>
      </w:r>
      <w:r>
        <w:rPr>
          <w:sz w:val="16"/>
          <w:szCs w:val="16"/>
        </w:rPr>
        <w:t xml:space="preserve"> </w:t>
      </w:r>
      <w:r w:rsidRPr="009845E9">
        <w:rPr>
          <w:sz w:val="16"/>
          <w:szCs w:val="16"/>
        </w:rPr>
        <w:t xml:space="preserve">депутатов Грибановского </w:t>
      </w:r>
      <w:r>
        <w:rPr>
          <w:sz w:val="16"/>
          <w:szCs w:val="16"/>
        </w:rPr>
        <w:t xml:space="preserve"> </w:t>
      </w:r>
      <w:r w:rsidRPr="009845E9">
        <w:rPr>
          <w:sz w:val="16"/>
          <w:szCs w:val="16"/>
        </w:rPr>
        <w:t xml:space="preserve">городского поселения                                                                       А.А. Щеголев                       </w:t>
      </w:r>
    </w:p>
    <w:p w:rsidR="00255598" w:rsidRPr="009845E9" w:rsidRDefault="00255598" w:rsidP="00255598">
      <w:pPr>
        <w:jc w:val="both"/>
        <w:rPr>
          <w:sz w:val="16"/>
          <w:szCs w:val="16"/>
        </w:rPr>
      </w:pPr>
      <w:r w:rsidRPr="009845E9">
        <w:rPr>
          <w:sz w:val="16"/>
          <w:szCs w:val="16"/>
        </w:rPr>
        <w:t xml:space="preserve">от 29.02.2024г №240 </w:t>
      </w:r>
    </w:p>
    <w:p w:rsidR="00255598" w:rsidRPr="009845E9" w:rsidRDefault="00255598" w:rsidP="00255598">
      <w:pPr>
        <w:jc w:val="both"/>
        <w:rPr>
          <w:sz w:val="16"/>
          <w:szCs w:val="16"/>
        </w:rPr>
      </w:pPr>
      <w:proofErr w:type="spellStart"/>
      <w:r w:rsidRPr="009845E9">
        <w:rPr>
          <w:sz w:val="16"/>
          <w:szCs w:val="16"/>
        </w:rPr>
        <w:t>пгт</w:t>
      </w:r>
      <w:proofErr w:type="spellEnd"/>
      <w:r w:rsidRPr="009845E9">
        <w:rPr>
          <w:sz w:val="16"/>
          <w:szCs w:val="16"/>
        </w:rPr>
        <w:t>. Грибановский</w:t>
      </w:r>
    </w:p>
    <w:p w:rsidR="00255598" w:rsidRPr="009845E9" w:rsidRDefault="00255598" w:rsidP="00255598">
      <w:pPr>
        <w:rPr>
          <w:sz w:val="16"/>
          <w:szCs w:val="16"/>
        </w:rPr>
      </w:pPr>
    </w:p>
    <w:tbl>
      <w:tblPr>
        <w:tblW w:w="10774" w:type="dxa"/>
        <w:tblInd w:w="-34" w:type="dxa"/>
        <w:tblLook w:val="04A0"/>
      </w:tblPr>
      <w:tblGrid>
        <w:gridCol w:w="594"/>
        <w:gridCol w:w="4793"/>
        <w:gridCol w:w="2127"/>
        <w:gridCol w:w="1134"/>
        <w:gridCol w:w="992"/>
        <w:gridCol w:w="1134"/>
      </w:tblGrid>
      <w:tr w:rsidR="00255598" w:rsidRPr="009845E9" w:rsidTr="00255598">
        <w:trPr>
          <w:trHeight w:val="80"/>
        </w:trPr>
        <w:tc>
          <w:tcPr>
            <w:tcW w:w="594" w:type="dxa"/>
            <w:tcBorders>
              <w:top w:val="nil"/>
              <w:left w:val="nil"/>
              <w:bottom w:val="nil"/>
              <w:right w:val="nil"/>
            </w:tcBorders>
            <w:shd w:val="clear" w:color="auto" w:fill="auto"/>
            <w:noWrap/>
            <w:vAlign w:val="bottom"/>
            <w:hideMark/>
          </w:tcPr>
          <w:p w:rsidR="00255598" w:rsidRPr="009845E9" w:rsidRDefault="00255598" w:rsidP="00255598">
            <w:pPr>
              <w:rPr>
                <w:rFonts w:ascii="Arial CYR" w:hAnsi="Arial CYR" w:cs="Arial CYR"/>
                <w:sz w:val="16"/>
                <w:szCs w:val="16"/>
              </w:rPr>
            </w:pPr>
          </w:p>
        </w:tc>
        <w:tc>
          <w:tcPr>
            <w:tcW w:w="4793"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5387" w:type="dxa"/>
            <w:gridSpan w:val="4"/>
            <w:tcBorders>
              <w:top w:val="nil"/>
              <w:left w:val="nil"/>
              <w:bottom w:val="nil"/>
              <w:right w:val="nil"/>
            </w:tcBorders>
            <w:shd w:val="clear" w:color="auto" w:fill="auto"/>
            <w:noWrap/>
            <w:vAlign w:val="bottom"/>
            <w:hideMark/>
          </w:tcPr>
          <w:p w:rsidR="00255598" w:rsidRPr="009845E9" w:rsidRDefault="00255598" w:rsidP="00255598">
            <w:pPr>
              <w:ind w:left="-542" w:firstLine="542"/>
              <w:jc w:val="right"/>
              <w:rPr>
                <w:sz w:val="16"/>
                <w:szCs w:val="16"/>
              </w:rPr>
            </w:pPr>
            <w:r w:rsidRPr="009845E9">
              <w:rPr>
                <w:sz w:val="16"/>
                <w:szCs w:val="16"/>
              </w:rPr>
              <w:t>Приложение 1</w:t>
            </w:r>
          </w:p>
        </w:tc>
      </w:tr>
      <w:tr w:rsidR="00255598" w:rsidRPr="009845E9" w:rsidTr="00255598">
        <w:trPr>
          <w:trHeight w:val="80"/>
        </w:trPr>
        <w:tc>
          <w:tcPr>
            <w:tcW w:w="594" w:type="dxa"/>
            <w:tcBorders>
              <w:top w:val="nil"/>
              <w:left w:val="nil"/>
              <w:bottom w:val="nil"/>
              <w:right w:val="nil"/>
            </w:tcBorders>
            <w:shd w:val="clear" w:color="auto" w:fill="auto"/>
            <w:noWrap/>
            <w:vAlign w:val="bottom"/>
            <w:hideMark/>
          </w:tcPr>
          <w:p w:rsidR="00255598" w:rsidRPr="009845E9" w:rsidRDefault="00255598" w:rsidP="00255598">
            <w:pPr>
              <w:rPr>
                <w:rFonts w:ascii="Arial CYR" w:hAnsi="Arial CYR" w:cs="Arial CYR"/>
                <w:sz w:val="16"/>
                <w:szCs w:val="16"/>
              </w:rPr>
            </w:pPr>
          </w:p>
        </w:tc>
        <w:tc>
          <w:tcPr>
            <w:tcW w:w="4793"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5387" w:type="dxa"/>
            <w:gridSpan w:val="4"/>
            <w:tcBorders>
              <w:top w:val="nil"/>
              <w:left w:val="nil"/>
              <w:bottom w:val="nil"/>
              <w:right w:val="nil"/>
            </w:tcBorders>
            <w:shd w:val="clear" w:color="auto" w:fill="auto"/>
            <w:noWrap/>
            <w:vAlign w:val="bottom"/>
            <w:hideMark/>
          </w:tcPr>
          <w:p w:rsidR="00255598" w:rsidRPr="009845E9" w:rsidRDefault="00255598" w:rsidP="00255598">
            <w:pPr>
              <w:ind w:left="-542" w:firstLine="542"/>
              <w:jc w:val="right"/>
              <w:rPr>
                <w:sz w:val="16"/>
                <w:szCs w:val="16"/>
              </w:rPr>
            </w:pPr>
            <w:r w:rsidRPr="009845E9">
              <w:rPr>
                <w:sz w:val="16"/>
                <w:szCs w:val="16"/>
              </w:rPr>
              <w:t>к решению Совета народных депутатов</w:t>
            </w:r>
          </w:p>
        </w:tc>
      </w:tr>
      <w:tr w:rsidR="00255598" w:rsidRPr="009845E9" w:rsidTr="00255598">
        <w:trPr>
          <w:trHeight w:val="80"/>
        </w:trPr>
        <w:tc>
          <w:tcPr>
            <w:tcW w:w="594" w:type="dxa"/>
            <w:tcBorders>
              <w:top w:val="nil"/>
              <w:left w:val="nil"/>
              <w:bottom w:val="nil"/>
              <w:right w:val="nil"/>
            </w:tcBorders>
            <w:shd w:val="clear" w:color="auto" w:fill="auto"/>
            <w:noWrap/>
            <w:vAlign w:val="bottom"/>
            <w:hideMark/>
          </w:tcPr>
          <w:p w:rsidR="00255598" w:rsidRPr="009845E9" w:rsidRDefault="00255598" w:rsidP="00255598">
            <w:pPr>
              <w:rPr>
                <w:rFonts w:ascii="Arial CYR" w:hAnsi="Arial CYR" w:cs="Arial CYR"/>
                <w:sz w:val="16"/>
                <w:szCs w:val="16"/>
              </w:rPr>
            </w:pPr>
          </w:p>
        </w:tc>
        <w:tc>
          <w:tcPr>
            <w:tcW w:w="4793"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5387" w:type="dxa"/>
            <w:gridSpan w:val="4"/>
            <w:tcBorders>
              <w:top w:val="nil"/>
              <w:left w:val="nil"/>
              <w:bottom w:val="nil"/>
              <w:right w:val="nil"/>
            </w:tcBorders>
            <w:shd w:val="clear" w:color="auto" w:fill="auto"/>
            <w:noWrap/>
            <w:vAlign w:val="bottom"/>
            <w:hideMark/>
          </w:tcPr>
          <w:p w:rsidR="00255598" w:rsidRPr="009845E9" w:rsidRDefault="00255598" w:rsidP="00255598">
            <w:pPr>
              <w:ind w:left="-542" w:firstLine="542"/>
              <w:jc w:val="right"/>
              <w:rPr>
                <w:sz w:val="16"/>
                <w:szCs w:val="16"/>
              </w:rPr>
            </w:pPr>
            <w:r w:rsidRPr="009845E9">
              <w:rPr>
                <w:sz w:val="16"/>
                <w:szCs w:val="16"/>
              </w:rPr>
              <w:t>Грибановского городского  поселения</w:t>
            </w:r>
          </w:p>
        </w:tc>
      </w:tr>
      <w:tr w:rsidR="00255598" w:rsidRPr="009845E9" w:rsidTr="00255598">
        <w:trPr>
          <w:trHeight w:val="80"/>
        </w:trPr>
        <w:tc>
          <w:tcPr>
            <w:tcW w:w="594" w:type="dxa"/>
            <w:tcBorders>
              <w:top w:val="nil"/>
              <w:left w:val="nil"/>
              <w:bottom w:val="nil"/>
              <w:right w:val="nil"/>
            </w:tcBorders>
            <w:shd w:val="clear" w:color="auto" w:fill="auto"/>
            <w:noWrap/>
            <w:vAlign w:val="bottom"/>
            <w:hideMark/>
          </w:tcPr>
          <w:p w:rsidR="00255598" w:rsidRPr="009845E9" w:rsidRDefault="00255598" w:rsidP="00255598">
            <w:pPr>
              <w:rPr>
                <w:rFonts w:ascii="Arial CYR" w:hAnsi="Arial CYR" w:cs="Arial CYR"/>
                <w:sz w:val="16"/>
                <w:szCs w:val="16"/>
              </w:rPr>
            </w:pPr>
          </w:p>
        </w:tc>
        <w:tc>
          <w:tcPr>
            <w:tcW w:w="4793"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5387" w:type="dxa"/>
            <w:gridSpan w:val="4"/>
            <w:tcBorders>
              <w:top w:val="nil"/>
              <w:left w:val="nil"/>
              <w:bottom w:val="nil"/>
              <w:right w:val="nil"/>
            </w:tcBorders>
            <w:shd w:val="clear" w:color="auto" w:fill="auto"/>
            <w:noWrap/>
            <w:vAlign w:val="bottom"/>
            <w:hideMark/>
          </w:tcPr>
          <w:p w:rsidR="00255598" w:rsidRPr="009845E9" w:rsidRDefault="00255598" w:rsidP="00255598">
            <w:pPr>
              <w:ind w:left="-542" w:firstLine="542"/>
              <w:jc w:val="right"/>
              <w:rPr>
                <w:sz w:val="16"/>
                <w:szCs w:val="16"/>
              </w:rPr>
            </w:pPr>
            <w:r w:rsidRPr="009845E9">
              <w:rPr>
                <w:sz w:val="16"/>
                <w:szCs w:val="16"/>
              </w:rPr>
              <w:t xml:space="preserve">от " 29 " февраль   2024 г  №240 </w:t>
            </w:r>
          </w:p>
        </w:tc>
      </w:tr>
      <w:tr w:rsidR="00255598" w:rsidRPr="009845E9" w:rsidTr="00255598">
        <w:trPr>
          <w:trHeight w:val="255"/>
        </w:trPr>
        <w:tc>
          <w:tcPr>
            <w:tcW w:w="8648" w:type="dxa"/>
            <w:gridSpan w:val="4"/>
            <w:tcBorders>
              <w:top w:val="nil"/>
              <w:left w:val="nil"/>
              <w:bottom w:val="nil"/>
              <w:right w:val="nil"/>
            </w:tcBorders>
            <w:shd w:val="clear" w:color="auto" w:fill="auto"/>
            <w:noWrap/>
            <w:vAlign w:val="bottom"/>
            <w:hideMark/>
          </w:tcPr>
          <w:p w:rsidR="00255598" w:rsidRPr="009845E9" w:rsidRDefault="00255598" w:rsidP="00255598">
            <w:pPr>
              <w:ind w:left="-542" w:firstLine="542"/>
              <w:jc w:val="center"/>
              <w:rPr>
                <w:sz w:val="16"/>
                <w:szCs w:val="16"/>
              </w:rPr>
            </w:pPr>
          </w:p>
        </w:tc>
        <w:tc>
          <w:tcPr>
            <w:tcW w:w="992" w:type="dxa"/>
            <w:tcBorders>
              <w:top w:val="nil"/>
              <w:left w:val="nil"/>
              <w:bottom w:val="nil"/>
              <w:right w:val="nil"/>
            </w:tcBorders>
            <w:shd w:val="clear" w:color="auto" w:fill="auto"/>
            <w:noWrap/>
            <w:vAlign w:val="bottom"/>
            <w:hideMark/>
          </w:tcPr>
          <w:p w:rsidR="00255598" w:rsidRPr="009845E9" w:rsidRDefault="00255598" w:rsidP="00255598">
            <w:pPr>
              <w:ind w:left="-542" w:firstLine="542"/>
              <w:rPr>
                <w:sz w:val="16"/>
                <w:szCs w:val="16"/>
              </w:rPr>
            </w:pPr>
          </w:p>
        </w:tc>
        <w:tc>
          <w:tcPr>
            <w:tcW w:w="1134" w:type="dxa"/>
            <w:tcBorders>
              <w:top w:val="nil"/>
              <w:left w:val="nil"/>
              <w:bottom w:val="nil"/>
              <w:right w:val="nil"/>
            </w:tcBorders>
            <w:shd w:val="clear" w:color="auto" w:fill="auto"/>
            <w:noWrap/>
            <w:vAlign w:val="bottom"/>
            <w:hideMark/>
          </w:tcPr>
          <w:p w:rsidR="00255598" w:rsidRPr="009845E9" w:rsidRDefault="00255598" w:rsidP="00255598">
            <w:pPr>
              <w:ind w:left="-542" w:firstLine="542"/>
              <w:rPr>
                <w:sz w:val="16"/>
                <w:szCs w:val="16"/>
              </w:rPr>
            </w:pPr>
          </w:p>
        </w:tc>
      </w:tr>
      <w:tr w:rsidR="00255598" w:rsidRPr="009845E9" w:rsidTr="00255598">
        <w:trPr>
          <w:trHeight w:val="80"/>
        </w:trPr>
        <w:tc>
          <w:tcPr>
            <w:tcW w:w="10774" w:type="dxa"/>
            <w:gridSpan w:val="6"/>
            <w:tcBorders>
              <w:top w:val="nil"/>
              <w:left w:val="nil"/>
              <w:bottom w:val="nil"/>
              <w:right w:val="nil"/>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Источники внутреннего финансирования дефицита  бюджета поселения  на 2024 год  и плановый период 2025 и 2026 годов</w:t>
            </w:r>
          </w:p>
        </w:tc>
      </w:tr>
      <w:tr w:rsidR="00255598" w:rsidRPr="009845E9" w:rsidTr="00255598">
        <w:trPr>
          <w:trHeight w:val="80"/>
        </w:trPr>
        <w:tc>
          <w:tcPr>
            <w:tcW w:w="594" w:type="dxa"/>
            <w:tcBorders>
              <w:top w:val="nil"/>
              <w:left w:val="nil"/>
              <w:bottom w:val="nil"/>
              <w:right w:val="nil"/>
            </w:tcBorders>
            <w:shd w:val="clear" w:color="auto" w:fill="auto"/>
            <w:vAlign w:val="bottom"/>
            <w:hideMark/>
          </w:tcPr>
          <w:p w:rsidR="00255598" w:rsidRPr="009845E9" w:rsidRDefault="00255598" w:rsidP="00255598">
            <w:pPr>
              <w:jc w:val="center"/>
              <w:rPr>
                <w:sz w:val="16"/>
                <w:szCs w:val="16"/>
              </w:rPr>
            </w:pPr>
          </w:p>
        </w:tc>
        <w:tc>
          <w:tcPr>
            <w:tcW w:w="4793" w:type="dxa"/>
            <w:tcBorders>
              <w:top w:val="nil"/>
              <w:left w:val="nil"/>
              <w:bottom w:val="nil"/>
              <w:right w:val="nil"/>
            </w:tcBorders>
            <w:shd w:val="clear" w:color="auto" w:fill="auto"/>
            <w:vAlign w:val="bottom"/>
            <w:hideMark/>
          </w:tcPr>
          <w:p w:rsidR="00255598" w:rsidRPr="009845E9" w:rsidRDefault="00255598" w:rsidP="00255598">
            <w:pPr>
              <w:jc w:val="center"/>
              <w:rPr>
                <w:sz w:val="16"/>
                <w:szCs w:val="16"/>
              </w:rPr>
            </w:pPr>
          </w:p>
        </w:tc>
        <w:tc>
          <w:tcPr>
            <w:tcW w:w="2127" w:type="dxa"/>
            <w:tcBorders>
              <w:top w:val="nil"/>
              <w:left w:val="nil"/>
              <w:bottom w:val="nil"/>
              <w:right w:val="nil"/>
            </w:tcBorders>
            <w:shd w:val="clear" w:color="auto" w:fill="auto"/>
            <w:vAlign w:val="bottom"/>
            <w:hideMark/>
          </w:tcPr>
          <w:p w:rsidR="00255598" w:rsidRPr="009845E9" w:rsidRDefault="00255598" w:rsidP="00255598">
            <w:pPr>
              <w:ind w:left="-542" w:firstLine="542"/>
              <w:jc w:val="center"/>
              <w:rPr>
                <w:sz w:val="16"/>
                <w:szCs w:val="16"/>
              </w:rPr>
            </w:pPr>
          </w:p>
        </w:tc>
        <w:tc>
          <w:tcPr>
            <w:tcW w:w="1134" w:type="dxa"/>
            <w:tcBorders>
              <w:top w:val="nil"/>
              <w:left w:val="nil"/>
              <w:bottom w:val="nil"/>
              <w:right w:val="nil"/>
            </w:tcBorders>
            <w:shd w:val="clear" w:color="auto" w:fill="auto"/>
            <w:vAlign w:val="bottom"/>
            <w:hideMark/>
          </w:tcPr>
          <w:p w:rsidR="00255598" w:rsidRPr="009845E9" w:rsidRDefault="00255598" w:rsidP="00255598">
            <w:pPr>
              <w:ind w:left="-542" w:firstLine="542"/>
              <w:jc w:val="right"/>
              <w:rPr>
                <w:sz w:val="16"/>
                <w:szCs w:val="16"/>
              </w:rPr>
            </w:pPr>
          </w:p>
        </w:tc>
        <w:tc>
          <w:tcPr>
            <w:tcW w:w="992" w:type="dxa"/>
            <w:tcBorders>
              <w:top w:val="nil"/>
              <w:left w:val="nil"/>
              <w:bottom w:val="nil"/>
              <w:right w:val="nil"/>
            </w:tcBorders>
            <w:shd w:val="clear" w:color="auto" w:fill="auto"/>
            <w:noWrap/>
            <w:vAlign w:val="bottom"/>
            <w:hideMark/>
          </w:tcPr>
          <w:p w:rsidR="00255598" w:rsidRPr="009845E9" w:rsidRDefault="00255598" w:rsidP="00255598">
            <w:pPr>
              <w:ind w:left="-542" w:firstLine="542"/>
              <w:rPr>
                <w:sz w:val="16"/>
                <w:szCs w:val="16"/>
              </w:rPr>
            </w:pPr>
          </w:p>
        </w:tc>
        <w:tc>
          <w:tcPr>
            <w:tcW w:w="1134" w:type="dxa"/>
            <w:tcBorders>
              <w:top w:val="nil"/>
              <w:left w:val="nil"/>
              <w:bottom w:val="nil"/>
              <w:right w:val="nil"/>
            </w:tcBorders>
            <w:shd w:val="clear" w:color="auto" w:fill="auto"/>
            <w:vAlign w:val="bottom"/>
            <w:hideMark/>
          </w:tcPr>
          <w:p w:rsidR="00255598" w:rsidRPr="009845E9" w:rsidRDefault="00255598" w:rsidP="00255598">
            <w:pPr>
              <w:ind w:left="-542" w:firstLine="542"/>
              <w:jc w:val="right"/>
              <w:rPr>
                <w:sz w:val="16"/>
                <w:szCs w:val="16"/>
              </w:rPr>
            </w:pPr>
            <w:r w:rsidRPr="009845E9">
              <w:rPr>
                <w:sz w:val="16"/>
                <w:szCs w:val="16"/>
              </w:rPr>
              <w:t>(тыс</w:t>
            </w:r>
            <w:proofErr w:type="gramStart"/>
            <w:r w:rsidRPr="009845E9">
              <w:rPr>
                <w:sz w:val="16"/>
                <w:szCs w:val="16"/>
              </w:rPr>
              <w:t>.р</w:t>
            </w:r>
            <w:proofErr w:type="gramEnd"/>
            <w:r w:rsidRPr="009845E9">
              <w:rPr>
                <w:sz w:val="16"/>
                <w:szCs w:val="16"/>
              </w:rPr>
              <w:t>уб.)</w:t>
            </w:r>
          </w:p>
        </w:tc>
      </w:tr>
      <w:tr w:rsidR="00255598" w:rsidRPr="009845E9" w:rsidTr="00255598">
        <w:trPr>
          <w:trHeight w:val="7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 xml:space="preserve">№ </w:t>
            </w:r>
            <w:proofErr w:type="spellStart"/>
            <w:proofErr w:type="gramStart"/>
            <w:r w:rsidRPr="009845E9">
              <w:rPr>
                <w:sz w:val="16"/>
                <w:szCs w:val="16"/>
              </w:rPr>
              <w:t>п</w:t>
            </w:r>
            <w:proofErr w:type="spellEnd"/>
            <w:proofErr w:type="gramEnd"/>
            <w:r w:rsidRPr="009845E9">
              <w:rPr>
                <w:sz w:val="16"/>
                <w:szCs w:val="16"/>
              </w:rPr>
              <w:t>/</w:t>
            </w:r>
            <w:proofErr w:type="spellStart"/>
            <w:r w:rsidRPr="009845E9">
              <w:rPr>
                <w:sz w:val="16"/>
                <w:szCs w:val="16"/>
              </w:rPr>
              <w:t>п</w:t>
            </w:r>
            <w:proofErr w:type="spellEnd"/>
          </w:p>
        </w:tc>
        <w:tc>
          <w:tcPr>
            <w:tcW w:w="47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Наименование</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Код классификации</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55598" w:rsidRPr="009845E9" w:rsidRDefault="00255598" w:rsidP="00255598">
            <w:pPr>
              <w:ind w:left="-542" w:firstLine="542"/>
              <w:jc w:val="center"/>
              <w:rPr>
                <w:sz w:val="16"/>
                <w:szCs w:val="16"/>
              </w:rPr>
            </w:pPr>
            <w:r w:rsidRPr="009845E9">
              <w:rPr>
                <w:sz w:val="16"/>
                <w:szCs w:val="16"/>
              </w:rPr>
              <w:t xml:space="preserve">Сумма </w:t>
            </w:r>
          </w:p>
        </w:tc>
      </w:tr>
      <w:tr w:rsidR="00255598" w:rsidRPr="009845E9" w:rsidTr="00255598">
        <w:trPr>
          <w:trHeight w:val="34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ind w:left="-542" w:firstLine="542"/>
              <w:rPr>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2024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2025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2026 год</w:t>
            </w:r>
          </w:p>
        </w:tc>
      </w:tr>
      <w:tr w:rsidR="00255598" w:rsidRPr="009845E9" w:rsidTr="00255598">
        <w:trPr>
          <w:trHeight w:val="184"/>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ind w:left="-542" w:firstLine="542"/>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55598" w:rsidRPr="009845E9" w:rsidRDefault="00255598" w:rsidP="00255598">
            <w:pPr>
              <w:ind w:left="-542" w:firstLine="542"/>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55598" w:rsidRPr="009845E9" w:rsidRDefault="00255598" w:rsidP="00255598">
            <w:pPr>
              <w:ind w:left="-542" w:firstLine="542"/>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55598" w:rsidRPr="009845E9" w:rsidRDefault="00255598" w:rsidP="00255598">
            <w:pPr>
              <w:ind w:left="-542" w:firstLine="542"/>
              <w:rPr>
                <w:sz w:val="16"/>
                <w:szCs w:val="16"/>
              </w:rPr>
            </w:pPr>
          </w:p>
        </w:tc>
      </w:tr>
      <w:tr w:rsidR="00255598" w:rsidRPr="009845E9" w:rsidTr="00255598">
        <w:trPr>
          <w:trHeight w:val="70"/>
        </w:trPr>
        <w:tc>
          <w:tcPr>
            <w:tcW w:w="594"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center"/>
              <w:rPr>
                <w:sz w:val="16"/>
                <w:szCs w:val="16"/>
              </w:rPr>
            </w:pPr>
            <w:r w:rsidRPr="009845E9">
              <w:rPr>
                <w:sz w:val="16"/>
                <w:szCs w:val="16"/>
              </w:rPr>
              <w:t>1</w:t>
            </w: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center"/>
              <w:rPr>
                <w:sz w:val="16"/>
                <w:szCs w:val="16"/>
              </w:rPr>
            </w:pPr>
            <w:r w:rsidRPr="009845E9">
              <w:rPr>
                <w:sz w:val="16"/>
                <w:szCs w:val="16"/>
              </w:rPr>
              <w:t>2</w:t>
            </w:r>
          </w:p>
        </w:tc>
        <w:tc>
          <w:tcPr>
            <w:tcW w:w="2127" w:type="dxa"/>
            <w:tcBorders>
              <w:top w:val="nil"/>
              <w:left w:val="nil"/>
              <w:bottom w:val="single" w:sz="4" w:space="0" w:color="auto"/>
              <w:right w:val="single" w:sz="4" w:space="0" w:color="auto"/>
            </w:tcBorders>
            <w:shd w:val="clear" w:color="auto" w:fill="auto"/>
            <w:hideMark/>
          </w:tcPr>
          <w:p w:rsidR="00255598" w:rsidRPr="009845E9" w:rsidRDefault="00255598" w:rsidP="00255598">
            <w:pPr>
              <w:ind w:left="-542" w:firstLine="542"/>
              <w:jc w:val="center"/>
              <w:rPr>
                <w:sz w:val="16"/>
                <w:szCs w:val="16"/>
              </w:rPr>
            </w:pPr>
            <w:r w:rsidRPr="009845E9">
              <w:rPr>
                <w:sz w:val="16"/>
                <w:szCs w:val="16"/>
              </w:rPr>
              <w:t>3</w:t>
            </w:r>
          </w:p>
        </w:tc>
        <w:tc>
          <w:tcPr>
            <w:tcW w:w="1134" w:type="dxa"/>
            <w:tcBorders>
              <w:top w:val="nil"/>
              <w:left w:val="nil"/>
              <w:bottom w:val="single" w:sz="4" w:space="0" w:color="auto"/>
              <w:right w:val="single" w:sz="4" w:space="0" w:color="auto"/>
            </w:tcBorders>
            <w:shd w:val="clear" w:color="auto" w:fill="auto"/>
            <w:hideMark/>
          </w:tcPr>
          <w:p w:rsidR="00255598" w:rsidRPr="009845E9" w:rsidRDefault="00255598" w:rsidP="00255598">
            <w:pPr>
              <w:ind w:left="-542" w:firstLine="542"/>
              <w:jc w:val="center"/>
              <w:rPr>
                <w:sz w:val="16"/>
                <w:szCs w:val="16"/>
              </w:rPr>
            </w:pPr>
            <w:r w:rsidRPr="009845E9">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ind w:left="-542" w:firstLine="542"/>
              <w:rPr>
                <w:sz w:val="16"/>
                <w:szCs w:val="16"/>
              </w:rPr>
            </w:pPr>
            <w:r w:rsidRPr="009845E9">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ind w:left="-542" w:firstLine="542"/>
              <w:rPr>
                <w:b/>
                <w:bCs/>
                <w:sz w:val="16"/>
                <w:szCs w:val="16"/>
              </w:rPr>
            </w:pPr>
            <w:r w:rsidRPr="009845E9">
              <w:rPr>
                <w:b/>
                <w:bCs/>
                <w:sz w:val="16"/>
                <w:szCs w:val="16"/>
              </w:rPr>
              <w:t> </w:t>
            </w:r>
          </w:p>
        </w:tc>
      </w:tr>
      <w:tr w:rsidR="00255598" w:rsidRPr="009845E9" w:rsidTr="00255598">
        <w:trPr>
          <w:trHeight w:val="408"/>
        </w:trPr>
        <w:tc>
          <w:tcPr>
            <w:tcW w:w="594"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rPr>
                <w:b/>
                <w:bCs/>
                <w:sz w:val="16"/>
                <w:szCs w:val="16"/>
              </w:rPr>
            </w:pPr>
            <w:r w:rsidRPr="009845E9">
              <w:rPr>
                <w:b/>
                <w:bCs/>
                <w:sz w:val="16"/>
                <w:szCs w:val="16"/>
              </w:rPr>
              <w:t> </w:t>
            </w: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b/>
                <w:bCs/>
                <w:sz w:val="16"/>
                <w:szCs w:val="16"/>
              </w:rPr>
            </w:pPr>
            <w:r w:rsidRPr="009845E9">
              <w:rPr>
                <w:b/>
                <w:bCs/>
                <w:sz w:val="16"/>
                <w:szCs w:val="16"/>
              </w:rPr>
              <w:t>ИСТОЧНИКИ ВНУТРЕННЕГО ФИНАНСИРОВАНИЯ ДЕФИЦИТОВ БЮДЖЕТОВ</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 xml:space="preserve">01 00 </w:t>
            </w:r>
            <w:proofErr w:type="spellStart"/>
            <w:r w:rsidRPr="009845E9">
              <w:rPr>
                <w:b/>
                <w:bCs/>
                <w:sz w:val="16"/>
                <w:szCs w:val="16"/>
              </w:rPr>
              <w:t>00</w:t>
            </w:r>
            <w:proofErr w:type="spellEnd"/>
            <w:r w:rsidRPr="009845E9">
              <w:rPr>
                <w:b/>
                <w:bCs/>
                <w:sz w:val="16"/>
                <w:szCs w:val="16"/>
              </w:rPr>
              <w:t xml:space="preserve"> </w:t>
            </w:r>
            <w:proofErr w:type="spellStart"/>
            <w:r w:rsidRPr="009845E9">
              <w:rPr>
                <w:b/>
                <w:bCs/>
                <w:sz w:val="16"/>
                <w:szCs w:val="16"/>
              </w:rPr>
              <w:t>00</w:t>
            </w:r>
            <w:proofErr w:type="spellEnd"/>
            <w:r w:rsidRPr="009845E9">
              <w:rPr>
                <w:b/>
                <w:bCs/>
                <w:sz w:val="16"/>
                <w:szCs w:val="16"/>
              </w:rPr>
              <w:t xml:space="preserve"> </w:t>
            </w:r>
            <w:proofErr w:type="spellStart"/>
            <w:r w:rsidRPr="009845E9">
              <w:rPr>
                <w:b/>
                <w:bCs/>
                <w:sz w:val="16"/>
                <w:szCs w:val="16"/>
              </w:rPr>
              <w:t>00</w:t>
            </w:r>
            <w:proofErr w:type="spellEnd"/>
            <w:r w:rsidRPr="009845E9">
              <w:rPr>
                <w:b/>
                <w:bCs/>
                <w:sz w:val="16"/>
                <w:szCs w:val="16"/>
              </w:rPr>
              <w:t xml:space="preserve"> 0000 000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2640,6</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-2270,8</w:t>
            </w:r>
          </w:p>
        </w:tc>
      </w:tr>
      <w:tr w:rsidR="00255598" w:rsidRPr="009845E9" w:rsidTr="00255598">
        <w:trPr>
          <w:trHeight w:val="70"/>
        </w:trPr>
        <w:tc>
          <w:tcPr>
            <w:tcW w:w="594" w:type="dxa"/>
            <w:tcBorders>
              <w:top w:val="nil"/>
              <w:left w:val="single" w:sz="4" w:space="0" w:color="auto"/>
              <w:bottom w:val="nil"/>
              <w:right w:val="single" w:sz="4" w:space="0" w:color="auto"/>
            </w:tcBorders>
            <w:shd w:val="clear" w:color="auto" w:fill="auto"/>
            <w:hideMark/>
          </w:tcPr>
          <w:p w:rsidR="00255598" w:rsidRPr="009845E9" w:rsidRDefault="00255598" w:rsidP="00255598">
            <w:pPr>
              <w:jc w:val="center"/>
              <w:rPr>
                <w:sz w:val="16"/>
                <w:szCs w:val="16"/>
              </w:rPr>
            </w:pPr>
            <w:r w:rsidRPr="009845E9">
              <w:rPr>
                <w:sz w:val="16"/>
                <w:szCs w:val="16"/>
              </w:rPr>
              <w:t>1</w:t>
            </w: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b/>
                <w:bCs/>
                <w:sz w:val="16"/>
                <w:szCs w:val="16"/>
              </w:rPr>
            </w:pPr>
            <w:r w:rsidRPr="009845E9">
              <w:rPr>
                <w:b/>
                <w:bCs/>
                <w:sz w:val="16"/>
                <w:szCs w:val="16"/>
              </w:rPr>
              <w:t>Кредиты кредитных организаций в валюте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 xml:space="preserve">01 02 00 </w:t>
            </w:r>
            <w:proofErr w:type="spellStart"/>
            <w:r w:rsidRPr="009845E9">
              <w:rPr>
                <w:b/>
                <w:bCs/>
                <w:sz w:val="16"/>
                <w:szCs w:val="16"/>
              </w:rPr>
              <w:t>00</w:t>
            </w:r>
            <w:proofErr w:type="spellEnd"/>
            <w:r w:rsidRPr="009845E9">
              <w:rPr>
                <w:b/>
                <w:bCs/>
                <w:sz w:val="16"/>
                <w:szCs w:val="16"/>
              </w:rPr>
              <w:t xml:space="preserve"> </w:t>
            </w:r>
            <w:proofErr w:type="spellStart"/>
            <w:r w:rsidRPr="009845E9">
              <w:rPr>
                <w:b/>
                <w:bCs/>
                <w:sz w:val="16"/>
                <w:szCs w:val="16"/>
              </w:rPr>
              <w:t>00</w:t>
            </w:r>
            <w:proofErr w:type="spellEnd"/>
            <w:r w:rsidRPr="009845E9">
              <w:rPr>
                <w:b/>
                <w:bCs/>
                <w:sz w:val="16"/>
                <w:szCs w:val="16"/>
              </w:rPr>
              <w:t xml:space="preserve"> 0000 000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0,0</w:t>
            </w:r>
          </w:p>
        </w:tc>
      </w:tr>
      <w:tr w:rsidR="00255598" w:rsidRPr="009845E9" w:rsidTr="00255598">
        <w:trPr>
          <w:trHeight w:val="70"/>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center"/>
              <w:rPr>
                <w:sz w:val="16"/>
                <w:szCs w:val="16"/>
              </w:rPr>
            </w:pPr>
            <w:r w:rsidRPr="009845E9">
              <w:rPr>
                <w:sz w:val="16"/>
                <w:szCs w:val="16"/>
              </w:rPr>
              <w:t> </w:t>
            </w: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b/>
                <w:bCs/>
                <w:sz w:val="16"/>
                <w:szCs w:val="16"/>
              </w:rPr>
            </w:pPr>
            <w:r w:rsidRPr="009845E9">
              <w:rPr>
                <w:b/>
                <w:bCs/>
                <w:sz w:val="16"/>
                <w:szCs w:val="16"/>
              </w:rPr>
              <w:t>Бюджетные кредиты из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 xml:space="preserve">01 03 00 </w:t>
            </w:r>
            <w:proofErr w:type="spellStart"/>
            <w:r w:rsidRPr="009845E9">
              <w:rPr>
                <w:b/>
                <w:bCs/>
                <w:sz w:val="16"/>
                <w:szCs w:val="16"/>
              </w:rPr>
              <w:t>00</w:t>
            </w:r>
            <w:proofErr w:type="spellEnd"/>
            <w:r w:rsidRPr="009845E9">
              <w:rPr>
                <w:b/>
                <w:bCs/>
                <w:sz w:val="16"/>
                <w:szCs w:val="16"/>
              </w:rPr>
              <w:t xml:space="preserve"> </w:t>
            </w:r>
            <w:proofErr w:type="spellStart"/>
            <w:r w:rsidRPr="009845E9">
              <w:rPr>
                <w:b/>
                <w:bCs/>
                <w:sz w:val="16"/>
                <w:szCs w:val="16"/>
              </w:rPr>
              <w:t>00</w:t>
            </w:r>
            <w:proofErr w:type="spellEnd"/>
            <w:r w:rsidRPr="009845E9">
              <w:rPr>
                <w:b/>
                <w:bCs/>
                <w:sz w:val="16"/>
                <w:szCs w:val="16"/>
              </w:rPr>
              <w:t xml:space="preserve"> 0000 000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-3979,4</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-3979,3</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-2122,1</w:t>
            </w:r>
          </w:p>
        </w:tc>
      </w:tr>
      <w:tr w:rsidR="00255598" w:rsidRPr="009845E9" w:rsidTr="00255598">
        <w:trPr>
          <w:trHeight w:val="70"/>
        </w:trPr>
        <w:tc>
          <w:tcPr>
            <w:tcW w:w="594"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Получение бюджетных кредитов из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 xml:space="preserve">01 03 01 00 </w:t>
            </w:r>
            <w:proofErr w:type="spellStart"/>
            <w:r w:rsidRPr="009845E9">
              <w:rPr>
                <w:sz w:val="16"/>
                <w:szCs w:val="16"/>
              </w:rPr>
              <w:t>00</w:t>
            </w:r>
            <w:proofErr w:type="spellEnd"/>
            <w:r w:rsidRPr="009845E9">
              <w:rPr>
                <w:sz w:val="16"/>
                <w:szCs w:val="16"/>
              </w:rPr>
              <w:t xml:space="preserve"> 0000 700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0,0</w:t>
            </w:r>
          </w:p>
        </w:tc>
      </w:tr>
      <w:tr w:rsidR="00255598" w:rsidRPr="009845E9" w:rsidTr="00255598">
        <w:trPr>
          <w:trHeight w:val="70"/>
        </w:trPr>
        <w:tc>
          <w:tcPr>
            <w:tcW w:w="594"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01 03 01 00 13 0000 710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0,0</w:t>
            </w:r>
          </w:p>
        </w:tc>
      </w:tr>
      <w:tr w:rsidR="00255598" w:rsidRPr="009845E9" w:rsidTr="00255598">
        <w:trPr>
          <w:trHeight w:val="70"/>
        </w:trPr>
        <w:tc>
          <w:tcPr>
            <w:tcW w:w="594"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 xml:space="preserve">01 03 01 00 </w:t>
            </w:r>
            <w:proofErr w:type="spellStart"/>
            <w:r w:rsidRPr="009845E9">
              <w:rPr>
                <w:sz w:val="16"/>
                <w:szCs w:val="16"/>
              </w:rPr>
              <w:t>00</w:t>
            </w:r>
            <w:proofErr w:type="spellEnd"/>
            <w:r w:rsidRPr="009845E9">
              <w:rPr>
                <w:sz w:val="16"/>
                <w:szCs w:val="16"/>
              </w:rPr>
              <w:t xml:space="preserve"> 0000 800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3979,4</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3979,3</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2122,1</w:t>
            </w:r>
          </w:p>
        </w:tc>
      </w:tr>
      <w:tr w:rsidR="00255598" w:rsidRPr="009845E9" w:rsidTr="00255598">
        <w:trPr>
          <w:trHeight w:val="70"/>
        </w:trPr>
        <w:tc>
          <w:tcPr>
            <w:tcW w:w="594"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01 03 01 00 13 0000 810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3979,4</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3979,3</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2122,1</w:t>
            </w:r>
          </w:p>
        </w:tc>
      </w:tr>
      <w:tr w:rsidR="00255598" w:rsidRPr="009845E9" w:rsidTr="00255598">
        <w:trPr>
          <w:trHeight w:val="70"/>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center"/>
              <w:rPr>
                <w:sz w:val="16"/>
                <w:szCs w:val="16"/>
              </w:rPr>
            </w:pPr>
            <w:r w:rsidRPr="009845E9">
              <w:rPr>
                <w:sz w:val="16"/>
                <w:szCs w:val="16"/>
              </w:rPr>
              <w:t>2</w:t>
            </w: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b/>
                <w:bCs/>
                <w:sz w:val="16"/>
                <w:szCs w:val="16"/>
              </w:rPr>
            </w:pPr>
            <w:r w:rsidRPr="009845E9">
              <w:rPr>
                <w:b/>
                <w:bCs/>
                <w:sz w:val="16"/>
                <w:szCs w:val="16"/>
              </w:rPr>
              <w:t>Изменение остатков средств на счетах по учету средств бюджета</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 xml:space="preserve">01 05 00 </w:t>
            </w:r>
            <w:proofErr w:type="spellStart"/>
            <w:r w:rsidRPr="009845E9">
              <w:rPr>
                <w:b/>
                <w:bCs/>
                <w:sz w:val="16"/>
                <w:szCs w:val="16"/>
              </w:rPr>
              <w:t>00</w:t>
            </w:r>
            <w:proofErr w:type="spellEnd"/>
            <w:r w:rsidRPr="009845E9">
              <w:rPr>
                <w:b/>
                <w:bCs/>
                <w:sz w:val="16"/>
                <w:szCs w:val="16"/>
              </w:rPr>
              <w:t xml:space="preserve"> </w:t>
            </w:r>
            <w:proofErr w:type="spellStart"/>
            <w:r w:rsidRPr="009845E9">
              <w:rPr>
                <w:b/>
                <w:bCs/>
                <w:sz w:val="16"/>
                <w:szCs w:val="16"/>
              </w:rPr>
              <w:t>00</w:t>
            </w:r>
            <w:proofErr w:type="spellEnd"/>
            <w:r w:rsidRPr="009845E9">
              <w:rPr>
                <w:b/>
                <w:bCs/>
                <w:sz w:val="16"/>
                <w:szCs w:val="16"/>
              </w:rPr>
              <w:t xml:space="preserve"> 0000 000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6620,0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3979,3</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b/>
                <w:bCs/>
                <w:sz w:val="16"/>
                <w:szCs w:val="16"/>
              </w:rPr>
            </w:pPr>
            <w:r w:rsidRPr="009845E9">
              <w:rPr>
                <w:b/>
                <w:bCs/>
                <w:sz w:val="16"/>
                <w:szCs w:val="16"/>
              </w:rPr>
              <w:t>-148,7</w:t>
            </w:r>
          </w:p>
        </w:tc>
      </w:tr>
      <w:tr w:rsidR="00255598" w:rsidRPr="009845E9" w:rsidTr="00255598">
        <w:trPr>
          <w:trHeight w:val="70"/>
        </w:trPr>
        <w:tc>
          <w:tcPr>
            <w:tcW w:w="594"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Увеличение остатков средств бюджетов</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 xml:space="preserve">01 05 00 </w:t>
            </w:r>
            <w:proofErr w:type="spellStart"/>
            <w:r w:rsidRPr="009845E9">
              <w:rPr>
                <w:sz w:val="16"/>
                <w:szCs w:val="16"/>
              </w:rPr>
              <w:t>00</w:t>
            </w:r>
            <w:proofErr w:type="spellEnd"/>
            <w:r w:rsidRPr="009845E9">
              <w:rPr>
                <w:sz w:val="16"/>
                <w:szCs w:val="16"/>
              </w:rPr>
              <w:t xml:space="preserve"> </w:t>
            </w:r>
            <w:proofErr w:type="spellStart"/>
            <w:r w:rsidRPr="009845E9">
              <w:rPr>
                <w:sz w:val="16"/>
                <w:szCs w:val="16"/>
              </w:rPr>
              <w:t>00</w:t>
            </w:r>
            <w:proofErr w:type="spellEnd"/>
            <w:r w:rsidRPr="009845E9">
              <w:rPr>
                <w:sz w:val="16"/>
                <w:szCs w:val="16"/>
              </w:rPr>
              <w:t xml:space="preserve"> 0000 500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127362,0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108395,0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127893,2</w:t>
            </w:r>
          </w:p>
        </w:tc>
      </w:tr>
      <w:tr w:rsidR="00255598" w:rsidRPr="009845E9" w:rsidTr="00255598">
        <w:trPr>
          <w:trHeight w:val="70"/>
        </w:trPr>
        <w:tc>
          <w:tcPr>
            <w:tcW w:w="594"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Увеличение прочих остатков денежных средств бюджетов городских поселений</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01 05 02 01 13 0000 510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127362,0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ind w:left="-542" w:firstLine="542"/>
              <w:jc w:val="center"/>
              <w:rPr>
                <w:sz w:val="16"/>
                <w:szCs w:val="16"/>
              </w:rPr>
            </w:pPr>
            <w:r w:rsidRPr="009845E9">
              <w:rPr>
                <w:sz w:val="16"/>
                <w:szCs w:val="16"/>
              </w:rPr>
              <w:t>108395,0</w:t>
            </w:r>
          </w:p>
        </w:tc>
        <w:tc>
          <w:tcPr>
            <w:tcW w:w="1134"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ind w:left="-542" w:firstLine="542"/>
              <w:jc w:val="center"/>
              <w:rPr>
                <w:sz w:val="16"/>
                <w:szCs w:val="16"/>
              </w:rPr>
            </w:pPr>
            <w:r w:rsidRPr="009845E9">
              <w:rPr>
                <w:sz w:val="16"/>
                <w:szCs w:val="16"/>
              </w:rPr>
              <w:t>127893,2</w:t>
            </w:r>
          </w:p>
        </w:tc>
      </w:tr>
      <w:tr w:rsidR="00255598" w:rsidRPr="009845E9" w:rsidTr="00255598">
        <w:trPr>
          <w:trHeight w:val="70"/>
        </w:trPr>
        <w:tc>
          <w:tcPr>
            <w:tcW w:w="594"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Уменьшение остатков средств бюджетов</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 xml:space="preserve">01 05 00 </w:t>
            </w:r>
            <w:proofErr w:type="spellStart"/>
            <w:r w:rsidRPr="009845E9">
              <w:rPr>
                <w:sz w:val="16"/>
                <w:szCs w:val="16"/>
              </w:rPr>
              <w:t>00</w:t>
            </w:r>
            <w:proofErr w:type="spellEnd"/>
            <w:r w:rsidRPr="009845E9">
              <w:rPr>
                <w:sz w:val="16"/>
                <w:szCs w:val="16"/>
              </w:rPr>
              <w:t xml:space="preserve"> </w:t>
            </w:r>
            <w:proofErr w:type="spellStart"/>
            <w:r w:rsidRPr="009845E9">
              <w:rPr>
                <w:sz w:val="16"/>
                <w:szCs w:val="16"/>
              </w:rPr>
              <w:t>00</w:t>
            </w:r>
            <w:proofErr w:type="spellEnd"/>
            <w:r w:rsidRPr="009845E9">
              <w:rPr>
                <w:sz w:val="16"/>
                <w:szCs w:val="16"/>
              </w:rPr>
              <w:t xml:space="preserve"> 0000 600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133982,0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112374,3</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127744,5</w:t>
            </w:r>
          </w:p>
        </w:tc>
      </w:tr>
      <w:tr w:rsidR="00255598" w:rsidRPr="009845E9" w:rsidTr="00255598">
        <w:trPr>
          <w:trHeight w:val="70"/>
        </w:trPr>
        <w:tc>
          <w:tcPr>
            <w:tcW w:w="594"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sz w:val="16"/>
                <w:szCs w:val="16"/>
              </w:rPr>
            </w:pPr>
          </w:p>
        </w:tc>
        <w:tc>
          <w:tcPr>
            <w:tcW w:w="4793" w:type="dxa"/>
            <w:tcBorders>
              <w:top w:val="nil"/>
              <w:left w:val="nil"/>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Уменьшение прочих остатков денежных средств бюджетов городских поселений</w:t>
            </w:r>
          </w:p>
        </w:tc>
        <w:tc>
          <w:tcPr>
            <w:tcW w:w="2127"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01 05 02 01 13 0000 610</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133982,0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112374,3</w:t>
            </w:r>
          </w:p>
        </w:tc>
        <w:tc>
          <w:tcPr>
            <w:tcW w:w="113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ind w:left="-542" w:firstLine="542"/>
              <w:jc w:val="center"/>
              <w:rPr>
                <w:sz w:val="16"/>
                <w:szCs w:val="16"/>
              </w:rPr>
            </w:pPr>
            <w:r w:rsidRPr="009845E9">
              <w:rPr>
                <w:sz w:val="16"/>
                <w:szCs w:val="16"/>
              </w:rPr>
              <w:t>127744,5</w:t>
            </w:r>
          </w:p>
        </w:tc>
      </w:tr>
    </w:tbl>
    <w:p w:rsidR="00255598" w:rsidRPr="009845E9" w:rsidRDefault="00255598" w:rsidP="00255598">
      <w:pPr>
        <w:rPr>
          <w:sz w:val="16"/>
          <w:szCs w:val="16"/>
        </w:rPr>
      </w:pPr>
    </w:p>
    <w:p w:rsidR="00255598" w:rsidRPr="009845E9" w:rsidRDefault="00255598" w:rsidP="00255598">
      <w:pPr>
        <w:rPr>
          <w:sz w:val="16"/>
          <w:szCs w:val="16"/>
        </w:rPr>
      </w:pPr>
    </w:p>
    <w:tbl>
      <w:tblPr>
        <w:tblW w:w="10774" w:type="dxa"/>
        <w:tblInd w:w="-34" w:type="dxa"/>
        <w:tblLook w:val="04A0"/>
      </w:tblPr>
      <w:tblGrid>
        <w:gridCol w:w="2269"/>
        <w:gridCol w:w="5528"/>
        <w:gridCol w:w="992"/>
        <w:gridCol w:w="992"/>
        <w:gridCol w:w="993"/>
      </w:tblGrid>
      <w:tr w:rsidR="00255598" w:rsidRPr="009845E9" w:rsidTr="00255598">
        <w:trPr>
          <w:trHeight w:val="375"/>
        </w:trPr>
        <w:tc>
          <w:tcPr>
            <w:tcW w:w="2269"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bookmarkStart w:id="2" w:name="RANGE!A1:E120"/>
            <w:bookmarkEnd w:id="2"/>
          </w:p>
        </w:tc>
        <w:tc>
          <w:tcPr>
            <w:tcW w:w="5528"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2977" w:type="dxa"/>
            <w:gridSpan w:val="3"/>
            <w:tcBorders>
              <w:top w:val="nil"/>
              <w:left w:val="nil"/>
              <w:bottom w:val="nil"/>
              <w:right w:val="nil"/>
            </w:tcBorders>
            <w:shd w:val="clear" w:color="auto" w:fill="auto"/>
            <w:noWrap/>
            <w:vAlign w:val="bottom"/>
            <w:hideMark/>
          </w:tcPr>
          <w:p w:rsidR="00255598" w:rsidRPr="009845E9" w:rsidRDefault="00255598" w:rsidP="00255598">
            <w:pPr>
              <w:jc w:val="right"/>
              <w:rPr>
                <w:sz w:val="16"/>
                <w:szCs w:val="16"/>
              </w:rPr>
            </w:pPr>
            <w:r w:rsidRPr="009845E9">
              <w:rPr>
                <w:sz w:val="16"/>
                <w:szCs w:val="16"/>
              </w:rPr>
              <w:t xml:space="preserve">Приложение 2 </w:t>
            </w:r>
          </w:p>
        </w:tc>
      </w:tr>
      <w:tr w:rsidR="00255598" w:rsidRPr="009845E9" w:rsidTr="00255598">
        <w:trPr>
          <w:trHeight w:val="80"/>
        </w:trPr>
        <w:tc>
          <w:tcPr>
            <w:tcW w:w="2269"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8505" w:type="dxa"/>
            <w:gridSpan w:val="4"/>
            <w:tcBorders>
              <w:top w:val="nil"/>
              <w:left w:val="nil"/>
              <w:bottom w:val="nil"/>
              <w:right w:val="nil"/>
            </w:tcBorders>
            <w:shd w:val="clear" w:color="auto" w:fill="auto"/>
            <w:noWrap/>
            <w:vAlign w:val="bottom"/>
            <w:hideMark/>
          </w:tcPr>
          <w:p w:rsidR="00255598" w:rsidRPr="009845E9" w:rsidRDefault="00255598" w:rsidP="00255598">
            <w:pPr>
              <w:jc w:val="right"/>
              <w:rPr>
                <w:sz w:val="16"/>
                <w:szCs w:val="16"/>
              </w:rPr>
            </w:pPr>
            <w:r w:rsidRPr="009845E9">
              <w:rPr>
                <w:sz w:val="16"/>
                <w:szCs w:val="16"/>
              </w:rPr>
              <w:t>к решению Совета народных депутатов</w:t>
            </w:r>
          </w:p>
        </w:tc>
      </w:tr>
      <w:tr w:rsidR="00255598" w:rsidRPr="009845E9" w:rsidTr="00255598">
        <w:trPr>
          <w:trHeight w:val="80"/>
        </w:trPr>
        <w:tc>
          <w:tcPr>
            <w:tcW w:w="2269"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8505" w:type="dxa"/>
            <w:gridSpan w:val="4"/>
            <w:tcBorders>
              <w:top w:val="nil"/>
              <w:left w:val="nil"/>
              <w:bottom w:val="nil"/>
              <w:right w:val="nil"/>
            </w:tcBorders>
            <w:shd w:val="clear" w:color="auto" w:fill="auto"/>
            <w:noWrap/>
            <w:vAlign w:val="bottom"/>
            <w:hideMark/>
          </w:tcPr>
          <w:p w:rsidR="00255598" w:rsidRPr="009845E9" w:rsidRDefault="00255598" w:rsidP="00255598">
            <w:pPr>
              <w:jc w:val="right"/>
              <w:rPr>
                <w:sz w:val="16"/>
                <w:szCs w:val="16"/>
              </w:rPr>
            </w:pPr>
            <w:r w:rsidRPr="009845E9">
              <w:rPr>
                <w:sz w:val="16"/>
                <w:szCs w:val="16"/>
              </w:rPr>
              <w:t>Грибановского городского поселения</w:t>
            </w:r>
          </w:p>
        </w:tc>
      </w:tr>
      <w:tr w:rsidR="00255598" w:rsidRPr="009845E9" w:rsidTr="00255598">
        <w:trPr>
          <w:trHeight w:val="80"/>
        </w:trPr>
        <w:tc>
          <w:tcPr>
            <w:tcW w:w="2269"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8505" w:type="dxa"/>
            <w:gridSpan w:val="4"/>
            <w:tcBorders>
              <w:top w:val="nil"/>
              <w:left w:val="nil"/>
              <w:bottom w:val="nil"/>
              <w:right w:val="nil"/>
            </w:tcBorders>
            <w:shd w:val="clear" w:color="auto" w:fill="auto"/>
            <w:noWrap/>
            <w:vAlign w:val="bottom"/>
            <w:hideMark/>
          </w:tcPr>
          <w:p w:rsidR="00255598" w:rsidRPr="009845E9" w:rsidRDefault="00255598" w:rsidP="00255598">
            <w:pPr>
              <w:jc w:val="right"/>
              <w:rPr>
                <w:sz w:val="16"/>
                <w:szCs w:val="16"/>
              </w:rPr>
            </w:pPr>
            <w:r w:rsidRPr="009845E9">
              <w:rPr>
                <w:sz w:val="16"/>
                <w:szCs w:val="16"/>
              </w:rPr>
              <w:t xml:space="preserve">от " 29  " февраль   2024 г  №240  </w:t>
            </w:r>
          </w:p>
        </w:tc>
      </w:tr>
      <w:tr w:rsidR="00255598" w:rsidRPr="009845E9" w:rsidTr="00255598">
        <w:trPr>
          <w:trHeight w:val="315"/>
        </w:trPr>
        <w:tc>
          <w:tcPr>
            <w:tcW w:w="2269" w:type="dxa"/>
            <w:tcBorders>
              <w:top w:val="nil"/>
              <w:left w:val="nil"/>
              <w:bottom w:val="nil"/>
              <w:right w:val="nil"/>
            </w:tcBorders>
            <w:shd w:val="clear" w:color="auto" w:fill="auto"/>
            <w:noWrap/>
            <w:vAlign w:val="bottom"/>
            <w:hideMark/>
          </w:tcPr>
          <w:p w:rsidR="00255598" w:rsidRPr="009845E9" w:rsidRDefault="00255598" w:rsidP="00255598">
            <w:pPr>
              <w:jc w:val="center"/>
              <w:rPr>
                <w:sz w:val="16"/>
                <w:szCs w:val="16"/>
              </w:rPr>
            </w:pPr>
          </w:p>
        </w:tc>
        <w:tc>
          <w:tcPr>
            <w:tcW w:w="5528"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992"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992"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993"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r>
      <w:tr w:rsidR="00255598" w:rsidRPr="009845E9" w:rsidTr="00255598">
        <w:trPr>
          <w:trHeight w:val="80"/>
        </w:trPr>
        <w:tc>
          <w:tcPr>
            <w:tcW w:w="10774" w:type="dxa"/>
            <w:gridSpan w:val="5"/>
            <w:tcBorders>
              <w:top w:val="nil"/>
              <w:left w:val="nil"/>
              <w:bottom w:val="nil"/>
              <w:right w:val="nil"/>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xml:space="preserve">                                                       Поступления доходов  бюджета Грибановского городского поселения                                                 </w:t>
            </w:r>
          </w:p>
        </w:tc>
      </w:tr>
      <w:tr w:rsidR="00255598" w:rsidRPr="009845E9" w:rsidTr="00255598">
        <w:trPr>
          <w:trHeight w:val="80"/>
        </w:trPr>
        <w:tc>
          <w:tcPr>
            <w:tcW w:w="10774" w:type="dxa"/>
            <w:gridSpan w:val="5"/>
            <w:tcBorders>
              <w:top w:val="nil"/>
              <w:left w:val="nil"/>
              <w:bottom w:val="nil"/>
              <w:right w:val="nil"/>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xml:space="preserve">Грибановского муниципального района по кодам видов доходов,  подвидов доходов </w:t>
            </w:r>
          </w:p>
        </w:tc>
      </w:tr>
      <w:tr w:rsidR="00255598" w:rsidRPr="009845E9" w:rsidTr="00255598">
        <w:trPr>
          <w:trHeight w:val="80"/>
        </w:trPr>
        <w:tc>
          <w:tcPr>
            <w:tcW w:w="10774" w:type="dxa"/>
            <w:gridSpan w:val="5"/>
            <w:tcBorders>
              <w:top w:val="nil"/>
              <w:left w:val="nil"/>
              <w:bottom w:val="nil"/>
              <w:right w:val="nil"/>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xml:space="preserve">на 2024  и на плановый период 2025 и 2026 годов </w:t>
            </w:r>
          </w:p>
        </w:tc>
      </w:tr>
      <w:tr w:rsidR="00255598" w:rsidRPr="009845E9" w:rsidTr="00255598">
        <w:trPr>
          <w:trHeight w:val="80"/>
        </w:trPr>
        <w:tc>
          <w:tcPr>
            <w:tcW w:w="2269" w:type="dxa"/>
            <w:tcBorders>
              <w:top w:val="nil"/>
              <w:left w:val="nil"/>
              <w:bottom w:val="nil"/>
              <w:right w:val="nil"/>
            </w:tcBorders>
            <w:shd w:val="clear" w:color="auto" w:fill="auto"/>
            <w:noWrap/>
            <w:vAlign w:val="bottom"/>
            <w:hideMark/>
          </w:tcPr>
          <w:p w:rsidR="00255598" w:rsidRPr="009845E9" w:rsidRDefault="00255598" w:rsidP="00255598">
            <w:pPr>
              <w:jc w:val="right"/>
              <w:rPr>
                <w:b/>
                <w:bCs/>
                <w:sz w:val="16"/>
                <w:szCs w:val="16"/>
              </w:rPr>
            </w:pPr>
          </w:p>
        </w:tc>
        <w:tc>
          <w:tcPr>
            <w:tcW w:w="5528"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992"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992"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993" w:type="dxa"/>
            <w:tcBorders>
              <w:top w:val="nil"/>
              <w:left w:val="nil"/>
              <w:bottom w:val="single" w:sz="4" w:space="0" w:color="auto"/>
              <w:right w:val="nil"/>
            </w:tcBorders>
            <w:shd w:val="clear" w:color="auto" w:fill="auto"/>
            <w:vAlign w:val="bottom"/>
            <w:hideMark/>
          </w:tcPr>
          <w:p w:rsidR="00255598" w:rsidRPr="009845E9" w:rsidRDefault="00255598" w:rsidP="00255598">
            <w:pPr>
              <w:rPr>
                <w:sz w:val="16"/>
                <w:szCs w:val="16"/>
              </w:rPr>
            </w:pPr>
            <w:r w:rsidRPr="009845E9">
              <w:rPr>
                <w:sz w:val="16"/>
                <w:szCs w:val="16"/>
              </w:rPr>
              <w:t xml:space="preserve"> (тыс. руб.)</w:t>
            </w:r>
          </w:p>
        </w:tc>
      </w:tr>
      <w:tr w:rsidR="00255598" w:rsidRPr="009845E9" w:rsidTr="00255598">
        <w:trPr>
          <w:trHeight w:val="227"/>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598" w:rsidRPr="009845E9" w:rsidRDefault="00255598" w:rsidP="00255598">
            <w:pPr>
              <w:jc w:val="center"/>
              <w:rPr>
                <w:b/>
                <w:bCs/>
                <w:sz w:val="16"/>
                <w:szCs w:val="16"/>
              </w:rPr>
            </w:pPr>
            <w:r w:rsidRPr="009845E9">
              <w:rPr>
                <w:b/>
                <w:bCs/>
                <w:sz w:val="16"/>
                <w:szCs w:val="16"/>
              </w:rPr>
              <w:t>Код показателя</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55598" w:rsidRPr="009845E9" w:rsidRDefault="00255598" w:rsidP="00255598">
            <w:pPr>
              <w:jc w:val="center"/>
              <w:rPr>
                <w:b/>
                <w:bCs/>
                <w:sz w:val="16"/>
                <w:szCs w:val="16"/>
              </w:rPr>
            </w:pPr>
            <w:r w:rsidRPr="009845E9">
              <w:rPr>
                <w:b/>
                <w:bCs/>
                <w:sz w:val="16"/>
                <w:szCs w:val="16"/>
              </w:rPr>
              <w:t>Наименование показателя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5598" w:rsidRPr="009845E9" w:rsidRDefault="00255598" w:rsidP="00255598">
            <w:pPr>
              <w:jc w:val="center"/>
              <w:rPr>
                <w:b/>
                <w:bCs/>
                <w:sz w:val="16"/>
                <w:szCs w:val="16"/>
              </w:rPr>
            </w:pPr>
            <w:r w:rsidRPr="009845E9">
              <w:rPr>
                <w:b/>
                <w:bCs/>
                <w:sz w:val="16"/>
                <w:szCs w:val="16"/>
              </w:rPr>
              <w:t>2024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5598" w:rsidRPr="009845E9" w:rsidRDefault="00255598" w:rsidP="00255598">
            <w:pPr>
              <w:jc w:val="center"/>
              <w:rPr>
                <w:b/>
                <w:bCs/>
                <w:sz w:val="16"/>
                <w:szCs w:val="16"/>
              </w:rPr>
            </w:pPr>
            <w:r w:rsidRPr="009845E9">
              <w:rPr>
                <w:b/>
                <w:bCs/>
                <w:sz w:val="16"/>
                <w:szCs w:val="16"/>
              </w:rPr>
              <w:t>изменения</w:t>
            </w:r>
          </w:p>
        </w:tc>
        <w:tc>
          <w:tcPr>
            <w:tcW w:w="993" w:type="dxa"/>
            <w:tcBorders>
              <w:top w:val="nil"/>
              <w:left w:val="nil"/>
              <w:bottom w:val="single" w:sz="4" w:space="0" w:color="auto"/>
              <w:right w:val="single" w:sz="4" w:space="0" w:color="auto"/>
            </w:tcBorders>
            <w:shd w:val="clear" w:color="000000" w:fill="FFFFFF"/>
            <w:vAlign w:val="center"/>
            <w:hideMark/>
          </w:tcPr>
          <w:p w:rsidR="00255598" w:rsidRPr="009845E9" w:rsidRDefault="00255598" w:rsidP="00255598">
            <w:pPr>
              <w:jc w:val="center"/>
              <w:rPr>
                <w:b/>
                <w:bCs/>
                <w:sz w:val="16"/>
                <w:szCs w:val="16"/>
              </w:rPr>
            </w:pPr>
            <w:r w:rsidRPr="009845E9">
              <w:rPr>
                <w:b/>
                <w:bCs/>
                <w:sz w:val="16"/>
                <w:szCs w:val="16"/>
              </w:rPr>
              <w:t>с учетом изменений</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b/>
                <w:bCs/>
                <w:sz w:val="16"/>
                <w:szCs w:val="16"/>
              </w:rPr>
            </w:pPr>
            <w:r w:rsidRPr="009845E9">
              <w:rPr>
                <w:b/>
                <w:bCs/>
                <w:sz w:val="16"/>
                <w:szCs w:val="16"/>
              </w:rPr>
              <w:t>1</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center"/>
              <w:rPr>
                <w:b/>
                <w:bCs/>
                <w:sz w:val="16"/>
                <w:szCs w:val="16"/>
              </w:rPr>
            </w:pPr>
            <w:r w:rsidRPr="009845E9">
              <w:rPr>
                <w:b/>
                <w:bCs/>
                <w:sz w:val="16"/>
                <w:szCs w:val="16"/>
              </w:rPr>
              <w:t>2</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center"/>
              <w:rPr>
                <w:b/>
                <w:bCs/>
                <w:color w:val="000000"/>
                <w:sz w:val="16"/>
                <w:szCs w:val="16"/>
              </w:rPr>
            </w:pPr>
            <w:r w:rsidRPr="009845E9">
              <w:rPr>
                <w:b/>
                <w:bCs/>
                <w:color w:val="000000"/>
                <w:sz w:val="16"/>
                <w:szCs w:val="16"/>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255598" w:rsidRPr="009845E9" w:rsidRDefault="00255598" w:rsidP="00255598">
            <w:pPr>
              <w:jc w:val="center"/>
              <w:rPr>
                <w:b/>
                <w:bCs/>
                <w:sz w:val="16"/>
                <w:szCs w:val="16"/>
              </w:rPr>
            </w:pPr>
            <w:r w:rsidRPr="009845E9">
              <w:rPr>
                <w:b/>
                <w:bCs/>
                <w:sz w:val="16"/>
                <w:szCs w:val="16"/>
              </w:rPr>
              <w:t>4</w:t>
            </w:r>
          </w:p>
        </w:tc>
        <w:tc>
          <w:tcPr>
            <w:tcW w:w="993" w:type="dxa"/>
            <w:tcBorders>
              <w:top w:val="nil"/>
              <w:left w:val="nil"/>
              <w:bottom w:val="single" w:sz="4" w:space="0" w:color="auto"/>
              <w:right w:val="single" w:sz="4" w:space="0" w:color="auto"/>
            </w:tcBorders>
            <w:shd w:val="clear" w:color="000000" w:fill="FFFFFF"/>
            <w:noWrap/>
            <w:vAlign w:val="bottom"/>
            <w:hideMark/>
          </w:tcPr>
          <w:p w:rsidR="00255598" w:rsidRPr="009845E9" w:rsidRDefault="00255598" w:rsidP="00255598">
            <w:pPr>
              <w:jc w:val="center"/>
              <w:rPr>
                <w:b/>
                <w:bCs/>
                <w:sz w:val="16"/>
                <w:szCs w:val="16"/>
              </w:rPr>
            </w:pPr>
            <w:r w:rsidRPr="009845E9">
              <w:rPr>
                <w:b/>
                <w:bCs/>
                <w:sz w:val="16"/>
                <w:szCs w:val="16"/>
              </w:rPr>
              <w:t>5</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b/>
                <w:bCs/>
                <w:sz w:val="16"/>
                <w:szCs w:val="16"/>
              </w:rPr>
            </w:pPr>
            <w:r w:rsidRPr="009845E9">
              <w:rPr>
                <w:b/>
                <w:bCs/>
                <w:sz w:val="16"/>
                <w:szCs w:val="16"/>
              </w:rPr>
              <w:t>000 8 50 00000 00 0000 000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ind w:right="-107"/>
              <w:rPr>
                <w:b/>
                <w:bCs/>
                <w:sz w:val="16"/>
                <w:szCs w:val="16"/>
              </w:rPr>
            </w:pPr>
            <w:r w:rsidRPr="009845E9">
              <w:rPr>
                <w:b/>
                <w:bCs/>
                <w:sz w:val="16"/>
                <w:szCs w:val="16"/>
              </w:rPr>
              <w:t>ВСЕГО</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b/>
                <w:bCs/>
                <w:color w:val="000000"/>
                <w:sz w:val="16"/>
                <w:szCs w:val="16"/>
              </w:rPr>
            </w:pPr>
            <w:r w:rsidRPr="009845E9">
              <w:rPr>
                <w:b/>
                <w:bCs/>
                <w:color w:val="000000"/>
                <w:sz w:val="16"/>
                <w:szCs w:val="16"/>
              </w:rPr>
              <w:t>126 234,0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b/>
                <w:bCs/>
                <w:color w:val="000000"/>
                <w:sz w:val="16"/>
                <w:szCs w:val="16"/>
              </w:rPr>
            </w:pPr>
            <w:r w:rsidRPr="009845E9">
              <w:rPr>
                <w:b/>
                <w:bCs/>
                <w:color w:val="000000"/>
                <w:sz w:val="16"/>
                <w:szCs w:val="16"/>
              </w:rPr>
              <w:t>1 128,0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b/>
                <w:bCs/>
                <w:color w:val="000000"/>
                <w:sz w:val="16"/>
                <w:szCs w:val="16"/>
              </w:rPr>
            </w:pPr>
            <w:r w:rsidRPr="009845E9">
              <w:rPr>
                <w:b/>
                <w:bCs/>
                <w:color w:val="000000"/>
                <w:sz w:val="16"/>
                <w:szCs w:val="16"/>
              </w:rPr>
              <w:t>127 362,0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000 1 00 00000 00 0000 000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63 037,3</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1 128,0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64 165,3</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000 1 01 00000 00 0000 000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НАЛОГИ НА ПРИБЫЛЬ, ДОХОДЫ</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30 350,0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30 350,0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000 1 01 02000 01 0000 110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30 350,0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30 350,0</w:t>
            </w:r>
          </w:p>
        </w:tc>
      </w:tr>
      <w:tr w:rsidR="00255598" w:rsidRPr="009845E9" w:rsidTr="00255598">
        <w:trPr>
          <w:trHeight w:val="175"/>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000 1 01 02010 01 0000 110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30 162,8</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30 162,8</w:t>
            </w:r>
          </w:p>
        </w:tc>
      </w:tr>
      <w:tr w:rsidR="00255598" w:rsidRPr="009845E9" w:rsidTr="00255598">
        <w:trPr>
          <w:trHeight w:val="373"/>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000 1 01 02020 01 0000 110</w:t>
            </w:r>
          </w:p>
        </w:tc>
        <w:tc>
          <w:tcPr>
            <w:tcW w:w="5528" w:type="dxa"/>
            <w:tcBorders>
              <w:top w:val="nil"/>
              <w:left w:val="nil"/>
              <w:bottom w:val="single" w:sz="4" w:space="0" w:color="auto"/>
              <w:right w:val="single" w:sz="4" w:space="0" w:color="auto"/>
            </w:tcBorders>
            <w:shd w:val="clear" w:color="000000" w:fill="FFFFFF"/>
            <w:hideMark/>
          </w:tcPr>
          <w:p w:rsidR="00255598" w:rsidRPr="009845E9" w:rsidRDefault="00255598" w:rsidP="00255598">
            <w:pPr>
              <w:rPr>
                <w:sz w:val="16"/>
                <w:szCs w:val="16"/>
              </w:rPr>
            </w:pPr>
            <w:r w:rsidRPr="009845E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46,8</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46,8</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000 1 01 02030 01 0000 110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140,4</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140,4</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000 1 03 00000 00 0000 000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5 870,4</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5 870,4</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000 1 03 02000 01 0000 110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5 870,4</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5 870,4</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000 1 03 02230 01 0000 110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2 622,2</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2 622,2</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lastRenderedPageBreak/>
              <w:t>000 1 03 02240 01 0000 110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от уплаты акцизов на моторные масла для дизельных и (или) карбюраторных (</w:t>
            </w:r>
            <w:proofErr w:type="spellStart"/>
            <w:r w:rsidRPr="009845E9">
              <w:rPr>
                <w:sz w:val="16"/>
                <w:szCs w:val="16"/>
              </w:rPr>
              <w:t>инжекторных</w:t>
            </w:r>
            <w:proofErr w:type="spellEnd"/>
            <w:r w:rsidRPr="009845E9">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16,3</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16,3</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000 1 03 02250 01 0000 110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3 231,9</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3 231,9</w:t>
            </w:r>
          </w:p>
        </w:tc>
      </w:tr>
      <w:tr w:rsidR="00255598" w:rsidRPr="009845E9" w:rsidTr="00255598">
        <w:trPr>
          <w:trHeight w:val="70"/>
        </w:trPr>
        <w:tc>
          <w:tcPr>
            <w:tcW w:w="22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000 1 05 00000 00 0000 000</w:t>
            </w:r>
          </w:p>
        </w:tc>
        <w:tc>
          <w:tcPr>
            <w:tcW w:w="5528" w:type="dxa"/>
            <w:tcBorders>
              <w:top w:val="single" w:sz="4" w:space="0" w:color="auto"/>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НАЛОГИ НА СОВОКУПНЫЙ ДОХОД</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356,0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356,0</w:t>
            </w:r>
          </w:p>
        </w:tc>
      </w:tr>
      <w:tr w:rsidR="00255598" w:rsidRPr="009845E9" w:rsidTr="00255598">
        <w:trPr>
          <w:trHeight w:val="70"/>
        </w:trPr>
        <w:tc>
          <w:tcPr>
            <w:tcW w:w="22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000 1 05 03000 01 0000 110</w:t>
            </w:r>
          </w:p>
        </w:tc>
        <w:tc>
          <w:tcPr>
            <w:tcW w:w="5528" w:type="dxa"/>
            <w:tcBorders>
              <w:top w:val="single" w:sz="4" w:space="0" w:color="auto"/>
              <w:left w:val="nil"/>
              <w:bottom w:val="single" w:sz="4" w:space="0" w:color="auto"/>
              <w:right w:val="single" w:sz="4" w:space="0" w:color="auto"/>
            </w:tcBorders>
            <w:shd w:val="clear" w:color="000000" w:fill="FFFFFF"/>
            <w:vAlign w:val="bottom"/>
            <w:hideMark/>
          </w:tcPr>
          <w:p w:rsidR="00255598" w:rsidRPr="009845E9" w:rsidRDefault="00255598" w:rsidP="00255598">
            <w:pPr>
              <w:rPr>
                <w:color w:val="000000"/>
                <w:sz w:val="16"/>
                <w:szCs w:val="16"/>
              </w:rPr>
            </w:pPr>
            <w:r w:rsidRPr="009845E9">
              <w:rPr>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356,0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356,0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000 1 05 03010 01 0000 110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color w:val="000000"/>
                <w:sz w:val="16"/>
                <w:szCs w:val="16"/>
              </w:rPr>
            </w:pPr>
            <w:r w:rsidRPr="009845E9">
              <w:rPr>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356,0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356,0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000 1 06 00000 00 0000 000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НАЛОГИ НА ИМУЩЕСТВО</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13 633,0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13 633,0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000 1 06 01000 00 0000 110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3 100,0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3 100,0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000 1 06 01030 13 0000 110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3 100,0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3 100,0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000 1 06 06000 00 0000 110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Земельный налог</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10 533,0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10 533,0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000 1 06 06030 00 0000 110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6 110,0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6 110,0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000 1 06 06033 13 0000 110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Земельный налог  с организаций, обладающих земельным участком,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6 110,0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6 110,0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000 1 06 06040 00 0000 110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4 423,0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4 423,0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000 1 06 06043 13 0000 110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Земельный налог с физических лиц, обладающих земельным участком,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4 423,0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4 423,0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000 1 11 00000 00 0000 000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12 458,6</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12 458,6</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000 1 11 05000 00 0000 120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12 458,6</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12 458,6</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000 1 11 05010 00 0000 120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12 199,9</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12 199,9</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000 1 11 05013 13 0000 120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12 199,9</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12 199,9</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000 1 11 05020 00 0000 120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proofErr w:type="gramStart"/>
            <w:r w:rsidRPr="009845E9">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224,7</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224,7</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000 1 11 05025 13 0000 120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proofErr w:type="gramStart"/>
            <w:r w:rsidRPr="009845E9">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224,7</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224,7</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000 1 11 05030 00 0000 120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34,0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34,0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000 1 11 05035 13 0000 120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34,0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34,0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000 1 13 00000 00 0000 000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150,0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1 128,0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1 278,0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000 1 13 01000 00 0000 130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color w:val="000000"/>
                <w:sz w:val="16"/>
                <w:szCs w:val="16"/>
              </w:rPr>
            </w:pPr>
            <w:r w:rsidRPr="009845E9">
              <w:rPr>
                <w:color w:val="000000"/>
                <w:sz w:val="16"/>
                <w:szCs w:val="16"/>
              </w:rPr>
              <w:t>Доходы от оказания платных услуг  (работ)</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150,0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1 128,0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1 278,0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000 1 13 01990 00 0000 130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color w:val="000000"/>
                <w:sz w:val="16"/>
                <w:szCs w:val="16"/>
              </w:rPr>
            </w:pPr>
            <w:r w:rsidRPr="009845E9">
              <w:rPr>
                <w:color w:val="000000"/>
                <w:sz w:val="16"/>
                <w:szCs w:val="16"/>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150,0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1 128,0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1 278,0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000 1 13 01995 13 0000 130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color w:val="000000"/>
                <w:sz w:val="16"/>
                <w:szCs w:val="16"/>
              </w:rPr>
            </w:pPr>
            <w:r w:rsidRPr="009845E9">
              <w:rPr>
                <w:color w:val="000000"/>
                <w:sz w:val="16"/>
                <w:szCs w:val="16"/>
              </w:rPr>
              <w:t>Прочие доходы от оказания платных услу</w:t>
            </w:r>
            <w:proofErr w:type="gramStart"/>
            <w:r w:rsidRPr="009845E9">
              <w:rPr>
                <w:color w:val="000000"/>
                <w:sz w:val="16"/>
                <w:szCs w:val="16"/>
              </w:rPr>
              <w:t>г(</w:t>
            </w:r>
            <w:proofErr w:type="gramEnd"/>
            <w:r w:rsidRPr="009845E9">
              <w:rPr>
                <w:color w:val="000000"/>
                <w:sz w:val="16"/>
                <w:szCs w:val="16"/>
              </w:rPr>
              <w:t>работ) получателями средств бюджетов городских поселений</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150,0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1 128,0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1 278,0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000 1 17 00000 00 0000 000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ПРОЧИЕ НЕНАЛОГОВЫЕ ДОХОДЫ</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219,3</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219,3</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000 1 17 05000 00 0000 180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Прочие неналоговые доходы</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219,3</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219,3</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000 1 17 05050 13 0000 180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Прочие неналоговые доходы бюджетов городских поселений</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219,3</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219,3</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b/>
                <w:bCs/>
                <w:color w:val="000000"/>
                <w:sz w:val="16"/>
                <w:szCs w:val="16"/>
              </w:rPr>
            </w:pPr>
            <w:r w:rsidRPr="009845E9">
              <w:rPr>
                <w:b/>
                <w:bCs/>
                <w:color w:val="000000"/>
                <w:sz w:val="16"/>
                <w:szCs w:val="16"/>
              </w:rPr>
              <w:t>000 2 00 00000 00 0000 000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b/>
                <w:bCs/>
                <w:sz w:val="16"/>
                <w:szCs w:val="16"/>
              </w:rPr>
            </w:pPr>
            <w:r w:rsidRPr="009845E9">
              <w:rPr>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b/>
                <w:bCs/>
                <w:color w:val="000000"/>
                <w:sz w:val="16"/>
                <w:szCs w:val="16"/>
              </w:rPr>
            </w:pPr>
            <w:r w:rsidRPr="009845E9">
              <w:rPr>
                <w:b/>
                <w:bCs/>
                <w:color w:val="000000"/>
                <w:sz w:val="16"/>
                <w:szCs w:val="16"/>
              </w:rPr>
              <w:t>63 196,7</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b/>
                <w:bCs/>
                <w:color w:val="000000"/>
                <w:sz w:val="16"/>
                <w:szCs w:val="16"/>
              </w:rPr>
            </w:pPr>
            <w:r w:rsidRPr="009845E9">
              <w:rPr>
                <w:b/>
                <w:bCs/>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b/>
                <w:bCs/>
                <w:color w:val="000000"/>
                <w:sz w:val="16"/>
                <w:szCs w:val="16"/>
              </w:rPr>
            </w:pPr>
            <w:r w:rsidRPr="009845E9">
              <w:rPr>
                <w:b/>
                <w:bCs/>
                <w:color w:val="000000"/>
                <w:sz w:val="16"/>
                <w:szCs w:val="16"/>
              </w:rPr>
              <w:t>63 196,7</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b/>
                <w:bCs/>
                <w:color w:val="000000"/>
                <w:sz w:val="16"/>
                <w:szCs w:val="16"/>
              </w:rPr>
            </w:pPr>
            <w:r w:rsidRPr="009845E9">
              <w:rPr>
                <w:b/>
                <w:bCs/>
                <w:color w:val="000000"/>
                <w:sz w:val="16"/>
                <w:szCs w:val="16"/>
              </w:rPr>
              <w:t>000 2 02 00000 00 0000 000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b/>
                <w:bCs/>
                <w:color w:val="000000"/>
                <w:sz w:val="16"/>
                <w:szCs w:val="16"/>
              </w:rPr>
            </w:pPr>
            <w:r w:rsidRPr="009845E9">
              <w:rPr>
                <w:b/>
                <w:bCs/>
                <w:color w:val="000000"/>
                <w:sz w:val="16"/>
                <w:szCs w:val="16"/>
              </w:rPr>
              <w:t xml:space="preserve">Безвозмездные поступления от других бюджетов бюджетной системы Российской федерации </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b/>
                <w:bCs/>
                <w:color w:val="000000"/>
                <w:sz w:val="16"/>
                <w:szCs w:val="16"/>
              </w:rPr>
            </w:pPr>
            <w:r w:rsidRPr="009845E9">
              <w:rPr>
                <w:b/>
                <w:bCs/>
                <w:color w:val="000000"/>
                <w:sz w:val="16"/>
                <w:szCs w:val="16"/>
              </w:rPr>
              <w:t>63 196,7</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b/>
                <w:bCs/>
                <w:color w:val="000000"/>
                <w:sz w:val="16"/>
                <w:szCs w:val="16"/>
              </w:rPr>
            </w:pPr>
            <w:r w:rsidRPr="009845E9">
              <w:rPr>
                <w:b/>
                <w:bCs/>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b/>
                <w:bCs/>
                <w:color w:val="000000"/>
                <w:sz w:val="16"/>
                <w:szCs w:val="16"/>
              </w:rPr>
            </w:pPr>
            <w:r w:rsidRPr="009845E9">
              <w:rPr>
                <w:b/>
                <w:bCs/>
                <w:color w:val="000000"/>
                <w:sz w:val="16"/>
                <w:szCs w:val="16"/>
              </w:rPr>
              <w:t>63 196,7</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000 2 02 10000 00 0000 150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2 060,0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2 060,0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000 2 02 15001 00 0000 150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2 060,0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2 060,0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000 2 02 15001 13 0000 150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color w:val="000000"/>
                <w:sz w:val="16"/>
                <w:szCs w:val="16"/>
              </w:rPr>
            </w:pPr>
            <w:r w:rsidRPr="009845E9">
              <w:rPr>
                <w:color w:val="000000"/>
                <w:sz w:val="16"/>
                <w:szCs w:val="16"/>
              </w:rPr>
              <w:t>Дотации бюджетам городских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2 060,0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2 060,0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000 2 02 20000 00 0000 150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48 493,6</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48 493,6</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000 2 02 20216 13 0000 151</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color w:val="000000"/>
                <w:sz w:val="16"/>
                <w:szCs w:val="16"/>
              </w:rPr>
            </w:pPr>
            <w:r w:rsidRPr="009845E9">
              <w:rPr>
                <w:color w:val="000000"/>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43 693,2</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43 693,2</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000 2 02 20079 13 0000 150</w:t>
            </w:r>
          </w:p>
        </w:tc>
        <w:tc>
          <w:tcPr>
            <w:tcW w:w="5528" w:type="dxa"/>
            <w:tcBorders>
              <w:top w:val="nil"/>
              <w:left w:val="nil"/>
              <w:bottom w:val="single" w:sz="4" w:space="0" w:color="auto"/>
              <w:right w:val="single" w:sz="4" w:space="0" w:color="auto"/>
            </w:tcBorders>
            <w:shd w:val="clear" w:color="000000" w:fill="FFFFFF"/>
            <w:hideMark/>
          </w:tcPr>
          <w:p w:rsidR="00255598" w:rsidRPr="009845E9" w:rsidRDefault="00255598" w:rsidP="00255598">
            <w:pPr>
              <w:rPr>
                <w:sz w:val="16"/>
                <w:szCs w:val="16"/>
              </w:rPr>
            </w:pPr>
            <w:r w:rsidRPr="009845E9">
              <w:rPr>
                <w:sz w:val="16"/>
                <w:szCs w:val="16"/>
              </w:rPr>
              <w:t xml:space="preserve">Субсидии бюджетам городских поселений на переселение граждан из </w:t>
            </w:r>
            <w:r w:rsidRPr="009845E9">
              <w:rPr>
                <w:sz w:val="16"/>
                <w:szCs w:val="16"/>
              </w:rPr>
              <w:lastRenderedPageBreak/>
              <w:t>жилищного фонда, признанного непригодным для проживания, и (или) жилищного фонда с высоким уровнем износа (более 70 процентов)</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lastRenderedPageBreak/>
              <w:t>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lastRenderedPageBreak/>
              <w:t>000 2 02 25555 00 0000 150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Субсидии бюджетам на реализацию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4 800,4</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4 800,4</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000 2 02 25555 13 0000 150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Субсидии бюджетам городских поселений на  реализацию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4 800,4</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4 800,4</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000 2 02 30000 00 0000 150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680,0</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680,0</w:t>
            </w:r>
          </w:p>
        </w:tc>
      </w:tr>
      <w:tr w:rsidR="00255598" w:rsidRPr="009845E9" w:rsidTr="00255598">
        <w:trPr>
          <w:trHeight w:val="70"/>
        </w:trPr>
        <w:tc>
          <w:tcPr>
            <w:tcW w:w="22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000 2 02 35118 00 0000 150</w:t>
            </w:r>
          </w:p>
        </w:tc>
        <w:tc>
          <w:tcPr>
            <w:tcW w:w="5528" w:type="dxa"/>
            <w:tcBorders>
              <w:top w:val="single" w:sz="4" w:space="0" w:color="auto"/>
              <w:left w:val="single" w:sz="4" w:space="0" w:color="auto"/>
              <w:bottom w:val="single" w:sz="4" w:space="0" w:color="auto"/>
              <w:right w:val="nil"/>
            </w:tcBorders>
            <w:shd w:val="clear" w:color="000000" w:fill="FFFFFF"/>
            <w:vAlign w:val="bottom"/>
            <w:hideMark/>
          </w:tcPr>
          <w:p w:rsidR="00255598" w:rsidRPr="009845E9" w:rsidRDefault="00255598" w:rsidP="00255598">
            <w:pPr>
              <w:rPr>
                <w:color w:val="000000"/>
                <w:sz w:val="16"/>
                <w:szCs w:val="16"/>
              </w:rPr>
            </w:pPr>
            <w:r w:rsidRPr="009845E9">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680,0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680,0</w:t>
            </w:r>
          </w:p>
        </w:tc>
      </w:tr>
      <w:tr w:rsidR="00255598" w:rsidRPr="009845E9" w:rsidTr="00255598">
        <w:trPr>
          <w:trHeight w:val="70"/>
        </w:trPr>
        <w:tc>
          <w:tcPr>
            <w:tcW w:w="22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color w:val="000000"/>
                <w:sz w:val="16"/>
                <w:szCs w:val="16"/>
              </w:rPr>
            </w:pPr>
            <w:r w:rsidRPr="009845E9">
              <w:rPr>
                <w:color w:val="000000"/>
                <w:sz w:val="16"/>
                <w:szCs w:val="16"/>
              </w:rPr>
              <w:t>000 2 02 35118 13 0000 150</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rPr>
                <w:color w:val="000000"/>
                <w:sz w:val="16"/>
                <w:szCs w:val="16"/>
              </w:rPr>
            </w:pPr>
            <w:r w:rsidRPr="009845E9">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680,0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color w:val="000000"/>
                <w:sz w:val="16"/>
                <w:szCs w:val="16"/>
              </w:rPr>
            </w:pPr>
            <w:r w:rsidRPr="009845E9">
              <w:rPr>
                <w:color w:val="000000"/>
                <w:sz w:val="16"/>
                <w:szCs w:val="16"/>
              </w:rPr>
              <w:t>680,0</w:t>
            </w:r>
          </w:p>
        </w:tc>
      </w:tr>
      <w:tr w:rsidR="00255598" w:rsidRPr="009845E9" w:rsidTr="00255598">
        <w:trPr>
          <w:trHeight w:val="70"/>
        </w:trPr>
        <w:tc>
          <w:tcPr>
            <w:tcW w:w="22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000 2 02 40000 00 0000 150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bottom"/>
            <w:hideMark/>
          </w:tcPr>
          <w:p w:rsidR="00255598" w:rsidRPr="009845E9" w:rsidRDefault="00255598" w:rsidP="00255598">
            <w:pPr>
              <w:jc w:val="right"/>
              <w:rPr>
                <w:sz w:val="16"/>
                <w:szCs w:val="16"/>
              </w:rPr>
            </w:pPr>
            <w:r w:rsidRPr="009845E9">
              <w:rPr>
                <w:sz w:val="16"/>
                <w:szCs w:val="16"/>
              </w:rPr>
              <w:t>11 963,1</w:t>
            </w:r>
          </w:p>
        </w:tc>
        <w:tc>
          <w:tcPr>
            <w:tcW w:w="992" w:type="dxa"/>
            <w:tcBorders>
              <w:top w:val="nil"/>
              <w:left w:val="nil"/>
              <w:bottom w:val="single" w:sz="4" w:space="0" w:color="auto"/>
              <w:right w:val="single" w:sz="4" w:space="0" w:color="auto"/>
            </w:tcBorders>
            <w:shd w:val="clear" w:color="000000" w:fill="FFFFFF"/>
            <w:noWrap/>
            <w:vAlign w:val="bottom"/>
            <w:hideMark/>
          </w:tcPr>
          <w:p w:rsidR="00255598" w:rsidRPr="009845E9" w:rsidRDefault="00255598" w:rsidP="00255598">
            <w:pPr>
              <w:jc w:val="right"/>
              <w:rPr>
                <w:sz w:val="16"/>
                <w:szCs w:val="16"/>
              </w:rPr>
            </w:pPr>
            <w:r w:rsidRPr="009845E9">
              <w:rPr>
                <w:sz w:val="16"/>
                <w:szCs w:val="16"/>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255598" w:rsidRPr="009845E9" w:rsidRDefault="00255598" w:rsidP="00255598">
            <w:pPr>
              <w:jc w:val="right"/>
              <w:rPr>
                <w:sz w:val="16"/>
                <w:szCs w:val="16"/>
              </w:rPr>
            </w:pPr>
            <w:r w:rsidRPr="009845E9">
              <w:rPr>
                <w:sz w:val="16"/>
                <w:szCs w:val="16"/>
              </w:rPr>
              <w:t>11 963,1</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000 2 02 49999 00 0000 150</w:t>
            </w:r>
          </w:p>
        </w:tc>
        <w:tc>
          <w:tcPr>
            <w:tcW w:w="5528"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 xml:space="preserve">Прочие межбюджетные трансферты, передаваемые бюджетам </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11 963,1</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11 963,1</w:t>
            </w:r>
          </w:p>
        </w:tc>
      </w:tr>
      <w:tr w:rsidR="00255598" w:rsidRPr="009845E9" w:rsidTr="00255598">
        <w:trPr>
          <w:trHeight w:val="70"/>
        </w:trPr>
        <w:tc>
          <w:tcPr>
            <w:tcW w:w="2269"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center"/>
              <w:rPr>
                <w:sz w:val="16"/>
                <w:szCs w:val="16"/>
              </w:rPr>
            </w:pPr>
            <w:r w:rsidRPr="009845E9">
              <w:rPr>
                <w:sz w:val="16"/>
                <w:szCs w:val="16"/>
              </w:rPr>
              <w:t>000 2 02 49999 13 0000 150</w:t>
            </w:r>
          </w:p>
        </w:tc>
        <w:tc>
          <w:tcPr>
            <w:tcW w:w="5528" w:type="dxa"/>
            <w:tcBorders>
              <w:top w:val="nil"/>
              <w:left w:val="nil"/>
              <w:bottom w:val="single" w:sz="4" w:space="0" w:color="auto"/>
              <w:right w:val="nil"/>
            </w:tcBorders>
            <w:shd w:val="clear" w:color="000000" w:fill="FFFFFF"/>
            <w:vAlign w:val="bottom"/>
            <w:hideMark/>
          </w:tcPr>
          <w:p w:rsidR="00255598" w:rsidRPr="009845E9" w:rsidRDefault="00255598" w:rsidP="00255598">
            <w:pPr>
              <w:rPr>
                <w:sz w:val="16"/>
                <w:szCs w:val="16"/>
              </w:rPr>
            </w:pPr>
            <w:r w:rsidRPr="009845E9">
              <w:rPr>
                <w:sz w:val="16"/>
                <w:szCs w:val="16"/>
              </w:rPr>
              <w:t>Прочие межбюджетные трансферты, передаваемые бюджетам городских поселений</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11 963,1</w:t>
            </w:r>
          </w:p>
        </w:tc>
        <w:tc>
          <w:tcPr>
            <w:tcW w:w="992"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0,0</w:t>
            </w:r>
          </w:p>
        </w:tc>
        <w:tc>
          <w:tcPr>
            <w:tcW w:w="993"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jc w:val="right"/>
              <w:rPr>
                <w:sz w:val="16"/>
                <w:szCs w:val="16"/>
              </w:rPr>
            </w:pPr>
            <w:r w:rsidRPr="009845E9">
              <w:rPr>
                <w:sz w:val="16"/>
                <w:szCs w:val="16"/>
              </w:rPr>
              <w:t>11 963,1</w:t>
            </w:r>
          </w:p>
        </w:tc>
      </w:tr>
    </w:tbl>
    <w:p w:rsidR="00255598" w:rsidRPr="009845E9" w:rsidRDefault="00255598" w:rsidP="00255598">
      <w:pPr>
        <w:rPr>
          <w:sz w:val="16"/>
          <w:szCs w:val="16"/>
        </w:rPr>
      </w:pPr>
    </w:p>
    <w:p w:rsidR="00255598" w:rsidRPr="009845E9" w:rsidRDefault="00255598" w:rsidP="00255598">
      <w:pPr>
        <w:rPr>
          <w:sz w:val="16"/>
          <w:szCs w:val="16"/>
        </w:rPr>
      </w:pPr>
    </w:p>
    <w:tbl>
      <w:tblPr>
        <w:tblW w:w="10819" w:type="dxa"/>
        <w:tblInd w:w="-34" w:type="dxa"/>
        <w:tblLook w:val="04A0"/>
      </w:tblPr>
      <w:tblGrid>
        <w:gridCol w:w="3544"/>
        <w:gridCol w:w="848"/>
        <w:gridCol w:w="460"/>
        <w:gridCol w:w="550"/>
        <w:gridCol w:w="1402"/>
        <w:gridCol w:w="576"/>
        <w:gridCol w:w="983"/>
        <w:gridCol w:w="1134"/>
        <w:gridCol w:w="1322"/>
      </w:tblGrid>
      <w:tr w:rsidR="00255598" w:rsidRPr="009845E9" w:rsidTr="00255598">
        <w:trPr>
          <w:trHeight w:val="375"/>
        </w:trPr>
        <w:tc>
          <w:tcPr>
            <w:tcW w:w="10819" w:type="dxa"/>
            <w:gridSpan w:val="9"/>
            <w:tcBorders>
              <w:top w:val="nil"/>
              <w:left w:val="nil"/>
              <w:bottom w:val="nil"/>
              <w:right w:val="nil"/>
            </w:tcBorders>
            <w:shd w:val="clear" w:color="auto" w:fill="auto"/>
            <w:noWrap/>
            <w:vAlign w:val="bottom"/>
            <w:hideMark/>
          </w:tcPr>
          <w:p w:rsidR="00255598" w:rsidRPr="009845E9" w:rsidRDefault="00255598" w:rsidP="00255598">
            <w:pPr>
              <w:jc w:val="right"/>
              <w:rPr>
                <w:sz w:val="16"/>
                <w:szCs w:val="16"/>
              </w:rPr>
            </w:pPr>
            <w:r w:rsidRPr="009845E9">
              <w:rPr>
                <w:sz w:val="16"/>
                <w:szCs w:val="16"/>
              </w:rPr>
              <w:t>Приложение  3</w:t>
            </w:r>
          </w:p>
        </w:tc>
      </w:tr>
      <w:tr w:rsidR="00255598" w:rsidRPr="009845E9" w:rsidTr="00255598">
        <w:trPr>
          <w:trHeight w:val="80"/>
        </w:trPr>
        <w:tc>
          <w:tcPr>
            <w:tcW w:w="10819" w:type="dxa"/>
            <w:gridSpan w:val="9"/>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r w:rsidRPr="009845E9">
              <w:rPr>
                <w:color w:val="000000"/>
                <w:sz w:val="16"/>
                <w:szCs w:val="16"/>
              </w:rPr>
              <w:t>к   решению Совета народных депутатов</w:t>
            </w:r>
          </w:p>
        </w:tc>
      </w:tr>
      <w:tr w:rsidR="00255598" w:rsidRPr="009845E9" w:rsidTr="00255598">
        <w:trPr>
          <w:trHeight w:val="80"/>
        </w:trPr>
        <w:tc>
          <w:tcPr>
            <w:tcW w:w="10819" w:type="dxa"/>
            <w:gridSpan w:val="9"/>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r w:rsidRPr="009845E9">
              <w:rPr>
                <w:color w:val="000000"/>
                <w:sz w:val="16"/>
                <w:szCs w:val="16"/>
              </w:rPr>
              <w:t>Грибановского городского поселения</w:t>
            </w:r>
          </w:p>
        </w:tc>
      </w:tr>
      <w:tr w:rsidR="00255598" w:rsidRPr="009845E9" w:rsidTr="00255598">
        <w:trPr>
          <w:trHeight w:val="80"/>
        </w:trPr>
        <w:tc>
          <w:tcPr>
            <w:tcW w:w="10819" w:type="dxa"/>
            <w:gridSpan w:val="9"/>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r w:rsidRPr="009845E9">
              <w:rPr>
                <w:color w:val="000000"/>
                <w:sz w:val="16"/>
                <w:szCs w:val="16"/>
              </w:rPr>
              <w:t xml:space="preserve">от  "  29 " февраль  2024 г.   №240  </w:t>
            </w:r>
          </w:p>
        </w:tc>
      </w:tr>
      <w:tr w:rsidR="00255598" w:rsidRPr="009845E9" w:rsidTr="00255598">
        <w:trPr>
          <w:trHeight w:val="210"/>
        </w:trPr>
        <w:tc>
          <w:tcPr>
            <w:tcW w:w="3544" w:type="dxa"/>
            <w:tcBorders>
              <w:top w:val="nil"/>
              <w:left w:val="nil"/>
              <w:bottom w:val="nil"/>
              <w:right w:val="nil"/>
            </w:tcBorders>
            <w:shd w:val="clear" w:color="auto" w:fill="auto"/>
            <w:vAlign w:val="bottom"/>
            <w:hideMark/>
          </w:tcPr>
          <w:p w:rsidR="00255598" w:rsidRPr="009845E9" w:rsidRDefault="00255598" w:rsidP="00255598">
            <w:pPr>
              <w:rPr>
                <w:color w:val="000000"/>
                <w:sz w:val="16"/>
                <w:szCs w:val="16"/>
              </w:rPr>
            </w:pPr>
          </w:p>
        </w:tc>
        <w:tc>
          <w:tcPr>
            <w:tcW w:w="848" w:type="dxa"/>
            <w:tcBorders>
              <w:top w:val="nil"/>
              <w:left w:val="nil"/>
              <w:bottom w:val="nil"/>
              <w:right w:val="nil"/>
            </w:tcBorders>
            <w:shd w:val="clear" w:color="auto" w:fill="auto"/>
            <w:vAlign w:val="bottom"/>
            <w:hideMark/>
          </w:tcPr>
          <w:p w:rsidR="00255598" w:rsidRPr="009845E9" w:rsidRDefault="00255598" w:rsidP="00255598">
            <w:pPr>
              <w:jc w:val="center"/>
              <w:rPr>
                <w:color w:val="000000"/>
                <w:sz w:val="16"/>
                <w:szCs w:val="16"/>
              </w:rPr>
            </w:pPr>
          </w:p>
        </w:tc>
        <w:tc>
          <w:tcPr>
            <w:tcW w:w="460" w:type="dxa"/>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p>
        </w:tc>
        <w:tc>
          <w:tcPr>
            <w:tcW w:w="550" w:type="dxa"/>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p>
        </w:tc>
        <w:tc>
          <w:tcPr>
            <w:tcW w:w="1402" w:type="dxa"/>
            <w:tcBorders>
              <w:top w:val="nil"/>
              <w:left w:val="nil"/>
              <w:bottom w:val="nil"/>
              <w:right w:val="nil"/>
            </w:tcBorders>
            <w:shd w:val="clear" w:color="auto" w:fill="auto"/>
            <w:vAlign w:val="bottom"/>
            <w:hideMark/>
          </w:tcPr>
          <w:p w:rsidR="00255598" w:rsidRPr="009845E9" w:rsidRDefault="00255598" w:rsidP="00255598">
            <w:pPr>
              <w:jc w:val="center"/>
              <w:rPr>
                <w:color w:val="000000"/>
                <w:sz w:val="16"/>
                <w:szCs w:val="16"/>
              </w:rPr>
            </w:pPr>
          </w:p>
        </w:tc>
        <w:tc>
          <w:tcPr>
            <w:tcW w:w="576" w:type="dxa"/>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p>
        </w:tc>
        <w:tc>
          <w:tcPr>
            <w:tcW w:w="983"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1134"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1322"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r>
      <w:tr w:rsidR="00255598" w:rsidRPr="009845E9" w:rsidTr="00255598">
        <w:trPr>
          <w:trHeight w:val="80"/>
        </w:trPr>
        <w:tc>
          <w:tcPr>
            <w:tcW w:w="10819" w:type="dxa"/>
            <w:gridSpan w:val="9"/>
            <w:tcBorders>
              <w:top w:val="nil"/>
              <w:left w:val="nil"/>
              <w:bottom w:val="nil"/>
              <w:right w:val="nil"/>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Ведомственная структура расходов бюджета поселения  на 2024 год и плановый период 2025 и 2026 годов</w:t>
            </w:r>
          </w:p>
        </w:tc>
      </w:tr>
      <w:tr w:rsidR="00255598" w:rsidRPr="009845E9" w:rsidTr="00255598">
        <w:trPr>
          <w:trHeight w:val="80"/>
        </w:trPr>
        <w:tc>
          <w:tcPr>
            <w:tcW w:w="3544" w:type="dxa"/>
            <w:tcBorders>
              <w:top w:val="nil"/>
              <w:left w:val="nil"/>
              <w:bottom w:val="single" w:sz="4" w:space="0" w:color="auto"/>
              <w:right w:val="nil"/>
            </w:tcBorders>
            <w:shd w:val="clear" w:color="auto" w:fill="auto"/>
            <w:vAlign w:val="bottom"/>
            <w:hideMark/>
          </w:tcPr>
          <w:p w:rsidR="00255598" w:rsidRPr="009845E9" w:rsidRDefault="00255598" w:rsidP="00255598">
            <w:pPr>
              <w:jc w:val="center"/>
              <w:rPr>
                <w:b/>
                <w:bCs/>
                <w:color w:val="000000"/>
                <w:sz w:val="16"/>
                <w:szCs w:val="16"/>
              </w:rPr>
            </w:pPr>
          </w:p>
        </w:tc>
        <w:tc>
          <w:tcPr>
            <w:tcW w:w="848" w:type="dxa"/>
            <w:tcBorders>
              <w:top w:val="nil"/>
              <w:left w:val="nil"/>
              <w:bottom w:val="single" w:sz="4" w:space="0" w:color="auto"/>
              <w:right w:val="nil"/>
            </w:tcBorders>
            <w:shd w:val="clear" w:color="auto" w:fill="auto"/>
            <w:vAlign w:val="bottom"/>
            <w:hideMark/>
          </w:tcPr>
          <w:p w:rsidR="00255598" w:rsidRPr="009845E9" w:rsidRDefault="00255598" w:rsidP="00255598">
            <w:pPr>
              <w:jc w:val="center"/>
              <w:rPr>
                <w:b/>
                <w:bCs/>
                <w:color w:val="000000"/>
                <w:sz w:val="16"/>
                <w:szCs w:val="16"/>
              </w:rPr>
            </w:pPr>
          </w:p>
        </w:tc>
        <w:tc>
          <w:tcPr>
            <w:tcW w:w="460" w:type="dxa"/>
            <w:tcBorders>
              <w:top w:val="nil"/>
              <w:left w:val="nil"/>
              <w:bottom w:val="single" w:sz="4" w:space="0" w:color="auto"/>
              <w:right w:val="nil"/>
            </w:tcBorders>
            <w:shd w:val="clear" w:color="auto" w:fill="auto"/>
            <w:vAlign w:val="bottom"/>
            <w:hideMark/>
          </w:tcPr>
          <w:p w:rsidR="00255598" w:rsidRPr="009845E9" w:rsidRDefault="00255598" w:rsidP="00255598">
            <w:pPr>
              <w:jc w:val="center"/>
              <w:rPr>
                <w:b/>
                <w:bCs/>
                <w:color w:val="000000"/>
                <w:sz w:val="16"/>
                <w:szCs w:val="16"/>
              </w:rPr>
            </w:pPr>
          </w:p>
        </w:tc>
        <w:tc>
          <w:tcPr>
            <w:tcW w:w="550" w:type="dxa"/>
            <w:tcBorders>
              <w:top w:val="nil"/>
              <w:left w:val="nil"/>
              <w:bottom w:val="single" w:sz="4" w:space="0" w:color="auto"/>
              <w:right w:val="nil"/>
            </w:tcBorders>
            <w:shd w:val="clear" w:color="auto" w:fill="auto"/>
            <w:vAlign w:val="bottom"/>
            <w:hideMark/>
          </w:tcPr>
          <w:p w:rsidR="00255598" w:rsidRPr="009845E9" w:rsidRDefault="00255598" w:rsidP="00255598">
            <w:pPr>
              <w:jc w:val="center"/>
              <w:rPr>
                <w:b/>
                <w:bCs/>
                <w:color w:val="000000"/>
                <w:sz w:val="16"/>
                <w:szCs w:val="16"/>
              </w:rPr>
            </w:pPr>
          </w:p>
        </w:tc>
        <w:tc>
          <w:tcPr>
            <w:tcW w:w="1402" w:type="dxa"/>
            <w:tcBorders>
              <w:top w:val="nil"/>
              <w:left w:val="nil"/>
              <w:bottom w:val="single" w:sz="4" w:space="0" w:color="auto"/>
              <w:right w:val="nil"/>
            </w:tcBorders>
            <w:shd w:val="clear" w:color="auto" w:fill="auto"/>
            <w:vAlign w:val="bottom"/>
            <w:hideMark/>
          </w:tcPr>
          <w:p w:rsidR="00255598" w:rsidRPr="009845E9" w:rsidRDefault="00255598" w:rsidP="00255598">
            <w:pPr>
              <w:jc w:val="center"/>
              <w:rPr>
                <w:color w:val="000000"/>
                <w:sz w:val="16"/>
                <w:szCs w:val="16"/>
              </w:rPr>
            </w:pPr>
          </w:p>
        </w:tc>
        <w:tc>
          <w:tcPr>
            <w:tcW w:w="576" w:type="dxa"/>
            <w:tcBorders>
              <w:top w:val="nil"/>
              <w:left w:val="nil"/>
              <w:bottom w:val="single" w:sz="4" w:space="0" w:color="auto"/>
              <w:right w:val="nil"/>
            </w:tcBorders>
            <w:shd w:val="clear" w:color="auto" w:fill="auto"/>
            <w:vAlign w:val="bottom"/>
            <w:hideMark/>
          </w:tcPr>
          <w:p w:rsidR="00255598" w:rsidRPr="009845E9" w:rsidRDefault="00255598" w:rsidP="00255598">
            <w:pPr>
              <w:jc w:val="center"/>
              <w:rPr>
                <w:b/>
                <w:bCs/>
                <w:color w:val="000000"/>
                <w:sz w:val="16"/>
                <w:szCs w:val="16"/>
              </w:rPr>
            </w:pPr>
          </w:p>
        </w:tc>
        <w:tc>
          <w:tcPr>
            <w:tcW w:w="983" w:type="dxa"/>
            <w:tcBorders>
              <w:top w:val="nil"/>
              <w:left w:val="nil"/>
              <w:bottom w:val="single" w:sz="4" w:space="0" w:color="auto"/>
              <w:right w:val="nil"/>
            </w:tcBorders>
            <w:shd w:val="clear" w:color="auto" w:fill="auto"/>
            <w:vAlign w:val="bottom"/>
            <w:hideMark/>
          </w:tcPr>
          <w:p w:rsidR="00255598" w:rsidRPr="009845E9" w:rsidRDefault="00255598" w:rsidP="00255598">
            <w:pPr>
              <w:jc w:val="right"/>
              <w:rPr>
                <w:color w:val="000000"/>
                <w:sz w:val="16"/>
                <w:szCs w:val="16"/>
              </w:rPr>
            </w:pPr>
          </w:p>
        </w:tc>
        <w:tc>
          <w:tcPr>
            <w:tcW w:w="2456" w:type="dxa"/>
            <w:gridSpan w:val="2"/>
            <w:tcBorders>
              <w:top w:val="nil"/>
              <w:left w:val="nil"/>
              <w:bottom w:val="single" w:sz="4" w:space="0" w:color="auto"/>
              <w:right w:val="nil"/>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Сумма   (тыс. рублей)</w:t>
            </w:r>
          </w:p>
        </w:tc>
      </w:tr>
      <w:tr w:rsidR="00255598" w:rsidRPr="009845E9" w:rsidTr="00255598">
        <w:trPr>
          <w:trHeight w:val="14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98" w:rsidRPr="009845E9" w:rsidRDefault="00255598" w:rsidP="00255598">
            <w:pPr>
              <w:jc w:val="center"/>
              <w:rPr>
                <w:color w:val="000000"/>
                <w:sz w:val="16"/>
                <w:szCs w:val="16"/>
              </w:rPr>
            </w:pPr>
            <w:r w:rsidRPr="009845E9">
              <w:rPr>
                <w:color w:val="000000"/>
                <w:sz w:val="16"/>
                <w:szCs w:val="16"/>
              </w:rPr>
              <w:t>Наименование</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ГРБС</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proofErr w:type="spellStart"/>
            <w:r w:rsidRPr="009845E9">
              <w:rPr>
                <w:b/>
                <w:bCs/>
                <w:color w:val="000000"/>
                <w:sz w:val="16"/>
                <w:szCs w:val="16"/>
              </w:rPr>
              <w:t>Рз</w:t>
            </w:r>
            <w:proofErr w:type="spellEnd"/>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proofErr w:type="gramStart"/>
            <w:r w:rsidRPr="009845E9">
              <w:rPr>
                <w:b/>
                <w:bCs/>
                <w:color w:val="000000"/>
                <w:sz w:val="16"/>
                <w:szCs w:val="16"/>
              </w:rPr>
              <w:t>ПР</w:t>
            </w:r>
            <w:proofErr w:type="gramEnd"/>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sz w:val="16"/>
                <w:szCs w:val="16"/>
              </w:rPr>
            </w:pPr>
            <w:r w:rsidRPr="009845E9">
              <w:rPr>
                <w:b/>
                <w:bCs/>
                <w:sz w:val="16"/>
                <w:szCs w:val="16"/>
              </w:rPr>
              <w:t>ВР</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sz w:val="16"/>
                <w:szCs w:val="16"/>
              </w:rPr>
            </w:pPr>
            <w:r w:rsidRPr="009845E9">
              <w:rPr>
                <w:b/>
                <w:bCs/>
                <w:sz w:val="16"/>
                <w:szCs w:val="16"/>
              </w:rPr>
              <w:t>2024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sz w:val="16"/>
                <w:szCs w:val="16"/>
              </w:rPr>
            </w:pPr>
            <w:r w:rsidRPr="009845E9">
              <w:rPr>
                <w:b/>
                <w:bCs/>
                <w:sz w:val="16"/>
                <w:szCs w:val="16"/>
              </w:rPr>
              <w:t>изменения</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sz w:val="16"/>
                <w:szCs w:val="16"/>
              </w:rPr>
            </w:pPr>
            <w:r w:rsidRPr="009845E9">
              <w:rPr>
                <w:b/>
                <w:bCs/>
                <w:sz w:val="16"/>
                <w:szCs w:val="16"/>
              </w:rPr>
              <w:t>с учетом изменений</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1</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2</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4</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5</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6</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7</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8</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ВСЕГО</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128 874,6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1 128,0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130 002,6</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Администрация  Грибановского городского поселения Грибановского муниципального района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128 874,6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1 128,0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130 002,6</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Общегосударственные вопросы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25 434,2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1 128,0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26 562,2</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1 762,5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1 762,5</w:t>
            </w:r>
          </w:p>
        </w:tc>
      </w:tr>
      <w:tr w:rsidR="00255598" w:rsidRPr="009845E9" w:rsidTr="00255598">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"Обеспечение реализации муниципальной программы"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r>
      <w:tr w:rsidR="00255598" w:rsidRPr="009845E9" w:rsidTr="00255598">
        <w:trPr>
          <w:trHeight w:val="446"/>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Основное мероприятие «Обеспечение деятельности органов  местного самоуправления:  - обеспечение деятельности главы Грибановского городского поселения;  -  обеспечение деятельности администрации Грибановского городского поселения;  - обеспечение деятельности муниципального казенного учреждения"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r>
      <w:tr w:rsidR="00255598" w:rsidRPr="009845E9" w:rsidTr="00255598">
        <w:trPr>
          <w:trHeight w:val="8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главы Грибановского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60 1 01 92020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r>
      <w:tr w:rsidR="00255598" w:rsidRPr="009845E9" w:rsidTr="00255598">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7 504,8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7 504,8</w:t>
            </w:r>
          </w:p>
        </w:tc>
      </w:tr>
      <w:tr w:rsidR="00255598" w:rsidRPr="009845E9" w:rsidTr="00255598">
        <w:trPr>
          <w:trHeight w:val="10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"Обеспечение реализации муниципальной программы"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r>
      <w:tr w:rsidR="00255598" w:rsidRPr="009845E9" w:rsidTr="00255598">
        <w:trPr>
          <w:trHeight w:val="362"/>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Основное мероприятие «Обеспечение деятельности органов  местного самоуправления:  - обеспечение деятельности главы Грибановского городского поселения;  -  обеспечение деятельности администрации Грибановского городского поселения;  - обеспечение деятельности муниципального казенного учреждения"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60 1 01 00000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r>
      <w:tr w:rsidR="00255598" w:rsidRPr="009845E9" w:rsidTr="00255598">
        <w:trPr>
          <w:trHeight w:val="153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lastRenderedPageBreak/>
              <w:t>Расходы на обеспечение деятельности администрации Грибановского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60 1 01 92010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5 461,3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5 461,3</w:t>
            </w:r>
          </w:p>
        </w:tc>
      </w:tr>
      <w:tr w:rsidR="00255598" w:rsidRPr="009845E9" w:rsidTr="00255598">
        <w:trPr>
          <w:trHeight w:val="8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администрации Грибановского городского поселения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60 1 01 92010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1 779,5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1 779,5</w:t>
            </w:r>
          </w:p>
        </w:tc>
      </w:tr>
      <w:tr w:rsidR="00255598" w:rsidRPr="009845E9" w:rsidTr="00255598">
        <w:trPr>
          <w:trHeight w:val="1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администрации Грибановского городского поселения   (Иные бюджетные ассигнования)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60 1 01 92010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264,0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264,0</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b/>
                <w:bCs/>
                <w:color w:val="000000"/>
                <w:sz w:val="16"/>
                <w:szCs w:val="16"/>
              </w:rPr>
            </w:pPr>
            <w:r w:rsidRPr="009845E9">
              <w:rPr>
                <w:b/>
                <w:bCs/>
                <w:color w:val="000000"/>
                <w:sz w:val="16"/>
                <w:szCs w:val="16"/>
              </w:rPr>
              <w:t>Резервные фонды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b/>
                <w:bCs/>
                <w:sz w:val="16"/>
                <w:szCs w:val="16"/>
              </w:rPr>
            </w:pPr>
            <w:r w:rsidRPr="009845E9">
              <w:rPr>
                <w:b/>
                <w:bCs/>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11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300,0</w:t>
            </w:r>
          </w:p>
        </w:tc>
      </w:tr>
      <w:tr w:rsidR="00255598" w:rsidRPr="009845E9" w:rsidTr="00255598">
        <w:trPr>
          <w:trHeight w:val="99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r>
      <w:tr w:rsidR="00255598" w:rsidRPr="009845E9" w:rsidTr="00255598">
        <w:trPr>
          <w:trHeight w:val="37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Подпрограмма "Обеспечение реализации муниципальной программы"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r>
      <w:tr w:rsidR="00255598" w:rsidRPr="009845E9" w:rsidTr="00255598">
        <w:trPr>
          <w:trHeight w:val="127"/>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color w:val="000000"/>
                <w:sz w:val="16"/>
                <w:szCs w:val="16"/>
              </w:rPr>
            </w:pPr>
            <w:r w:rsidRPr="009845E9">
              <w:rPr>
                <w:color w:val="000000"/>
                <w:sz w:val="16"/>
                <w:szCs w:val="16"/>
              </w:rPr>
              <w:t>Основное мероприятие "Управление резервным фондом администрации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60 1 03 00000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r>
      <w:tr w:rsidR="00255598" w:rsidRPr="009845E9" w:rsidTr="00255598">
        <w:trPr>
          <w:trHeight w:val="26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резервного фонда  администрации Грибановского городского поселения Грибановского муниципального района (финансовое обеспечение непредвиденных расходов)  (Иные бюджетные ассигнования)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60 1 03  20540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800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b/>
                <w:bCs/>
                <w:color w:val="000000"/>
                <w:sz w:val="16"/>
                <w:szCs w:val="16"/>
              </w:rPr>
            </w:pPr>
            <w:r w:rsidRPr="009845E9">
              <w:rPr>
                <w:b/>
                <w:bCs/>
                <w:color w:val="000000"/>
                <w:sz w:val="16"/>
                <w:szCs w:val="16"/>
              </w:rPr>
              <w:t>Другие общегосударственные вопросы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b/>
                <w:bCs/>
                <w:sz w:val="16"/>
                <w:szCs w:val="16"/>
              </w:rPr>
            </w:pPr>
            <w:r w:rsidRPr="009845E9">
              <w:rPr>
                <w:b/>
                <w:bCs/>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15 866,9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1 128,0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16 994,9</w:t>
            </w:r>
          </w:p>
        </w:tc>
      </w:tr>
      <w:tr w:rsidR="00255598" w:rsidRPr="009845E9" w:rsidTr="00255598">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15 866,9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1 128,0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16 994,9</w:t>
            </w:r>
          </w:p>
        </w:tc>
      </w:tr>
      <w:tr w:rsidR="00255598" w:rsidRPr="009845E9" w:rsidTr="00255598">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Подпрограмма "Обеспечение реализации муниципальной программы"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15 866,9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1 128,0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16 994,9</w:t>
            </w:r>
          </w:p>
        </w:tc>
      </w:tr>
      <w:tr w:rsidR="00255598" w:rsidRPr="009845E9" w:rsidTr="00255598">
        <w:trPr>
          <w:trHeight w:val="2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outlineLvl w:val="0"/>
              <w:rPr>
                <w:sz w:val="16"/>
                <w:szCs w:val="16"/>
              </w:rPr>
            </w:pPr>
            <w:r w:rsidRPr="009845E9">
              <w:rPr>
                <w:sz w:val="16"/>
                <w:szCs w:val="16"/>
              </w:rPr>
              <w:t>Основное мероприятие «Обеспечение деятельности органов  местного самоуправления:  - обеспечение деятельности главы Грибановского городского поселения;  -  обеспечение деятельности администрации Грибановского городского поселения;  - обеспечение деятельности муниципального казенного учреждения"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60 1 01 00000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13 864,9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1 128,0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14 992,9</w:t>
            </w:r>
          </w:p>
        </w:tc>
      </w:tr>
      <w:tr w:rsidR="00255598" w:rsidRPr="009845E9" w:rsidTr="00255598">
        <w:trPr>
          <w:trHeight w:val="319"/>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деятельности муниципального казенного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60 1 01 00590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6 388,5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6 388,5</w:t>
            </w:r>
          </w:p>
        </w:tc>
      </w:tr>
      <w:tr w:rsidR="00255598" w:rsidRPr="009845E9" w:rsidTr="00255598">
        <w:trPr>
          <w:trHeight w:val="268"/>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деятельности муниципального казенного учреждения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60 1 01 00590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7 476,4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1 128,0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8 604,4</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outlineLvl w:val="0"/>
              <w:rPr>
                <w:sz w:val="16"/>
                <w:szCs w:val="16"/>
              </w:rPr>
            </w:pPr>
            <w:r w:rsidRPr="009845E9">
              <w:rPr>
                <w:sz w:val="16"/>
                <w:szCs w:val="16"/>
              </w:rPr>
              <w:t>Основное мероприятие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60 1 07 00000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2,0</w:t>
            </w:r>
          </w:p>
        </w:tc>
      </w:tr>
      <w:tr w:rsidR="00255598" w:rsidRPr="009845E9" w:rsidTr="00255598">
        <w:trPr>
          <w:trHeight w:val="70"/>
        </w:trPr>
        <w:tc>
          <w:tcPr>
            <w:tcW w:w="3544" w:type="dxa"/>
            <w:tcBorders>
              <w:top w:val="single" w:sz="4" w:space="0" w:color="auto"/>
              <w:left w:val="single" w:sz="4" w:space="0" w:color="auto"/>
              <w:bottom w:val="single" w:sz="4" w:space="0" w:color="auto"/>
              <w:right w:val="nil"/>
            </w:tcBorders>
            <w:shd w:val="clear" w:color="auto" w:fill="auto"/>
            <w:noWrap/>
            <w:vAlign w:val="bottom"/>
            <w:hideMark/>
          </w:tcPr>
          <w:p w:rsidR="00255598" w:rsidRPr="009845E9" w:rsidRDefault="00255598" w:rsidP="00255598">
            <w:pPr>
              <w:jc w:val="both"/>
              <w:outlineLvl w:val="0"/>
              <w:rPr>
                <w:sz w:val="16"/>
                <w:szCs w:val="16"/>
              </w:rPr>
            </w:pPr>
            <w:r w:rsidRPr="009845E9">
              <w:rPr>
                <w:sz w:val="16"/>
                <w:szCs w:val="16"/>
              </w:rPr>
              <w:t>Расходы по  передаче полномочий в области внутреннего муниципального финансового контроля, а также контроля в сфере закупок (межбюджетные трансферты)</w:t>
            </w: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60 1 07 90300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500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2,0</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color w:val="000000"/>
                <w:sz w:val="16"/>
                <w:szCs w:val="16"/>
              </w:rPr>
            </w:pPr>
            <w:r w:rsidRPr="009845E9">
              <w:rPr>
                <w:color w:val="000000"/>
                <w:sz w:val="16"/>
                <w:szCs w:val="16"/>
              </w:rPr>
              <w:t>Основное мероприятие "Зарезервированные средства, связанные с особенностями исполнения бюджета"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60 1 09 00000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2 000,0</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color w:val="000000"/>
                <w:sz w:val="16"/>
                <w:szCs w:val="16"/>
              </w:rPr>
            </w:pPr>
            <w:r w:rsidRPr="009845E9">
              <w:rPr>
                <w:color w:val="000000"/>
                <w:sz w:val="16"/>
                <w:szCs w:val="16"/>
              </w:rPr>
              <w:t>Зарезервированные средства, связанные с особенностями исполнения бюджета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60 1 09 90100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800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2 000,0</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Национальная оборона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02</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Мобилизационная  и вневойсковая подготовка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02</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r>
      <w:tr w:rsidR="00255598" w:rsidRPr="009845E9" w:rsidTr="00255598">
        <w:trPr>
          <w:trHeight w:val="10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lastRenderedPageBreak/>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"Осуществление первичного воинского учета на территории, где отсутствуют военные комиссариаты"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Основное мероприятие «Обеспечение функционирования военно-учетного стола»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60 2 01 00000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Расходы за счет субвенций  на 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w:t>
            </w:r>
            <w:r>
              <w:rPr>
                <w:color w:val="000000"/>
                <w:sz w:val="16"/>
                <w:szCs w:val="16"/>
              </w:rPr>
              <w:t xml:space="preserve"> </w:t>
            </w:r>
            <w:r w:rsidRPr="009845E9">
              <w:rPr>
                <w:color w:val="000000"/>
                <w:sz w:val="16"/>
                <w:szCs w:val="16"/>
              </w:rPr>
              <w:t>органами управления государственными внебюджетными фондами)</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60 2 01 51180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613,9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613,9</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Расходы за счет субвенций  на 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60 2 01 51180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66,1</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Национальная  экономика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54 503,4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54 503,4</w:t>
            </w:r>
          </w:p>
        </w:tc>
      </w:tr>
      <w:tr w:rsidR="00255598" w:rsidRPr="009845E9" w:rsidTr="00255598">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Транспорт</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08</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r>
      <w:tr w:rsidR="00255598" w:rsidRPr="009845E9" w:rsidTr="00255598">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r>
      <w:tr w:rsidR="00255598" w:rsidRPr="009845E9" w:rsidTr="00B63261">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r>
      <w:tr w:rsidR="00255598" w:rsidRPr="009845E9" w:rsidTr="00B63261">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Основное мероприятие  "Развитие транспортной инфраструктуры"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60 5 30 00000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r>
      <w:tr w:rsidR="00255598" w:rsidRPr="009845E9" w:rsidTr="00B63261">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Расходы на осуществление регулируемых перевозок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30S9260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r>
      <w:tr w:rsidR="00255598" w:rsidRPr="009845E9" w:rsidTr="00B63261">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Дорожное хозяйство (дорожные фонды)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09</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50 036,0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50 036,0</w:t>
            </w:r>
          </w:p>
        </w:tc>
      </w:tr>
      <w:tr w:rsidR="00255598" w:rsidRPr="009845E9" w:rsidTr="00B63261">
        <w:trPr>
          <w:trHeight w:val="107"/>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r>
      <w:tr w:rsidR="00255598" w:rsidRPr="009845E9" w:rsidTr="00B63261">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r>
      <w:tr w:rsidR="00255598" w:rsidRPr="009845E9" w:rsidTr="00255598">
        <w:trPr>
          <w:trHeight w:val="39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Основное мероприятие "Развитие дорожного хозяйства"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60 5 12 00000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r>
      <w:tr w:rsidR="00255598" w:rsidRPr="009845E9" w:rsidTr="00B63261">
        <w:trPr>
          <w:trHeight w:val="307"/>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мероприятия по развитию сети автомобильных дорог общего пользования поселения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12 S8850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44 346,8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44 346,8</w:t>
            </w:r>
          </w:p>
        </w:tc>
      </w:tr>
      <w:tr w:rsidR="00255598" w:rsidRPr="009845E9" w:rsidTr="00B63261">
        <w:trPr>
          <w:trHeight w:val="234"/>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мероприятия по развитию сети автомобильных дорог общего пользования поселения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60 5 12 91290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5 689,2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5 689,2</w:t>
            </w:r>
          </w:p>
        </w:tc>
      </w:tr>
      <w:tr w:rsidR="00255598" w:rsidRPr="009845E9" w:rsidTr="00255598">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Другие вопросы в области национальной экономики</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109,2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109,2</w:t>
            </w:r>
          </w:p>
        </w:tc>
      </w:tr>
      <w:tr w:rsidR="00255598" w:rsidRPr="009845E9" w:rsidTr="00B63261">
        <w:trPr>
          <w:trHeight w:val="622"/>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Муниципальная программа  Грибановского городского поселения Грибановского муниципального района "Развитие и поддержка малого и среднего предпринимательства в Грибановском городском поселении Грибановского муниципального района на 2015-2020 годы"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B63261">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«Развитие и поддержка малого и среднего предпринимательства "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B63261">
        <w:trPr>
          <w:trHeight w:val="221"/>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мероприятий согласно Соглашению по пер</w:t>
            </w:r>
            <w:r w:rsidR="00B63261">
              <w:rPr>
                <w:sz w:val="16"/>
                <w:szCs w:val="16"/>
              </w:rPr>
              <w:t>е</w:t>
            </w:r>
            <w:r w:rsidRPr="009845E9">
              <w:rPr>
                <w:sz w:val="16"/>
                <w:szCs w:val="16"/>
              </w:rPr>
              <w:t>даче полномочий»</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15 1 01 00000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B63261">
        <w:trPr>
          <w:trHeight w:val="70"/>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255598" w:rsidRPr="009845E9" w:rsidRDefault="00255598" w:rsidP="00255598">
            <w:pPr>
              <w:rPr>
                <w:sz w:val="16"/>
                <w:szCs w:val="16"/>
              </w:rPr>
            </w:pPr>
            <w:r w:rsidRPr="009845E9">
              <w:rPr>
                <w:sz w:val="16"/>
                <w:szCs w:val="16"/>
              </w:rPr>
              <w:t xml:space="preserve">Расходы по передаче полномочий на мероприятия по развитию и поддержке малого </w:t>
            </w:r>
            <w:r w:rsidRPr="009845E9">
              <w:rPr>
                <w:sz w:val="16"/>
                <w:szCs w:val="16"/>
              </w:rPr>
              <w:lastRenderedPageBreak/>
              <w:t>и среднего предпринимательства (Межбюджетные трансферты)</w:t>
            </w: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lastRenderedPageBreak/>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15 1 01 90380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500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B63261">
        <w:trPr>
          <w:trHeight w:val="108"/>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lastRenderedPageBreak/>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78,0</w:t>
            </w:r>
          </w:p>
        </w:tc>
      </w:tr>
      <w:tr w:rsidR="00255598" w:rsidRPr="009845E9" w:rsidTr="00B63261">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"Развит</w:t>
            </w:r>
            <w:r w:rsidR="00B63261">
              <w:rPr>
                <w:sz w:val="16"/>
                <w:szCs w:val="16"/>
              </w:rPr>
              <w:t>ие градостроительной деятельност</w:t>
            </w:r>
            <w:r w:rsidRPr="009845E9">
              <w:rPr>
                <w:sz w:val="16"/>
                <w:szCs w:val="16"/>
              </w:rPr>
              <w:t xml:space="preserve">и"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78,0</w:t>
            </w:r>
          </w:p>
        </w:tc>
      </w:tr>
      <w:tr w:rsidR="00255598" w:rsidRPr="009845E9" w:rsidTr="00B63261">
        <w:trPr>
          <w:trHeight w:val="71"/>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60 4 07 00000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78,0</w:t>
            </w:r>
          </w:p>
        </w:tc>
      </w:tr>
      <w:tr w:rsidR="00255598" w:rsidRPr="009845E9" w:rsidTr="00B63261">
        <w:trPr>
          <w:trHeight w:val="87"/>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Межбюджетные </w:t>
            </w:r>
            <w:proofErr w:type="gramStart"/>
            <w:r w:rsidRPr="009845E9">
              <w:rPr>
                <w:sz w:val="16"/>
                <w:szCs w:val="16"/>
              </w:rPr>
              <w:t>трансферты</w:t>
            </w:r>
            <w:proofErr w:type="gramEnd"/>
            <w:r w:rsidRPr="009845E9">
              <w:rPr>
                <w:sz w:val="16"/>
                <w:szCs w:val="16"/>
              </w:rPr>
              <w:t xml:space="preserve"> передаваемые бюджету муниципального района на осуществление части полномочий по мероприятиям по развитию градостроительной деятельности  (Межбюджетные трансферты)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60 4 07 90850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по мероприятиям на осуществление муниципального земельного контроля»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60 4 08 00000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по  передаче полномочий на мероприятия по осуществлению земельного контроля (межбюджетные трансферты)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60 4 08 90890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Жилищно-коммунальное хозяйство</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22 907,3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22 907,3</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b/>
                <w:bCs/>
                <w:color w:val="000000"/>
                <w:sz w:val="16"/>
                <w:szCs w:val="16"/>
              </w:rPr>
            </w:pPr>
            <w:r w:rsidRPr="009845E9">
              <w:rPr>
                <w:b/>
                <w:bCs/>
                <w:color w:val="000000"/>
                <w:sz w:val="16"/>
                <w:szCs w:val="16"/>
              </w:rPr>
              <w:t>Жилищное хозяйство</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237,4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237,4</w:t>
            </w:r>
          </w:p>
        </w:tc>
      </w:tr>
      <w:tr w:rsidR="00255598" w:rsidRPr="009845E9" w:rsidTr="00B63261">
        <w:trPr>
          <w:trHeight w:val="7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outlineLvl w:val="0"/>
              <w:rPr>
                <w:sz w:val="16"/>
                <w:szCs w:val="16"/>
              </w:rPr>
            </w:pPr>
            <w:r w:rsidRPr="009845E9">
              <w:rPr>
                <w:sz w:val="16"/>
                <w:szCs w:val="16"/>
              </w:rPr>
              <w:t>Основное мероприятие «Создание систем капитального ремонта общего имущества в многоквартирных домах»</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60 5 04 00000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мероприятий по капитальному ремонту многоквартирных домов  (Закупка товаров, работ и услуг для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60 5 04 99601</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Основное мероприятие "Переселение граждан"</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60 5 08 00000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за счет субсидии бюджетам муниципальных образований на переселение граждан из помещений,</w:t>
            </w:r>
            <w:r w:rsidR="00B63261">
              <w:rPr>
                <w:sz w:val="16"/>
                <w:szCs w:val="16"/>
              </w:rPr>
              <w:t xml:space="preserve"> </w:t>
            </w:r>
            <w:r w:rsidRPr="009845E9">
              <w:rPr>
                <w:sz w:val="16"/>
                <w:szCs w:val="16"/>
              </w:rPr>
              <w:t>признанных непригодными для проживания (капитальные вложения в объекты государственной (муниципальной</w:t>
            </w:r>
            <w:proofErr w:type="gramStart"/>
            <w:r w:rsidRPr="009845E9">
              <w:rPr>
                <w:sz w:val="16"/>
                <w:szCs w:val="16"/>
              </w:rPr>
              <w:t>0</w:t>
            </w:r>
            <w:proofErr w:type="gramEnd"/>
            <w:r w:rsidRPr="009845E9">
              <w:rPr>
                <w:sz w:val="16"/>
                <w:szCs w:val="16"/>
              </w:rPr>
              <w:t xml:space="preserve"> собственности)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08 S9330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400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b/>
                <w:bCs/>
                <w:sz w:val="16"/>
                <w:szCs w:val="16"/>
              </w:rPr>
            </w:pPr>
            <w:r w:rsidRPr="009845E9">
              <w:rPr>
                <w:b/>
                <w:bCs/>
                <w:sz w:val="16"/>
                <w:szCs w:val="16"/>
              </w:rPr>
              <w:t>Коммунальное хозяйство</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02</w:t>
            </w:r>
          </w:p>
        </w:tc>
        <w:tc>
          <w:tcPr>
            <w:tcW w:w="1402" w:type="dxa"/>
            <w:tcBorders>
              <w:top w:val="single" w:sz="4" w:space="0" w:color="auto"/>
              <w:left w:val="nil"/>
              <w:bottom w:val="single" w:sz="4" w:space="0" w:color="auto"/>
              <w:right w:val="nil"/>
            </w:tcBorders>
            <w:shd w:val="clear" w:color="auto" w:fill="auto"/>
            <w:noWrap/>
            <w:vAlign w:val="bottom"/>
            <w:hideMark/>
          </w:tcPr>
          <w:p w:rsidR="00255598" w:rsidRPr="009845E9" w:rsidRDefault="00255598" w:rsidP="00255598">
            <w:pPr>
              <w:outlineLvl w:val="0"/>
              <w:rPr>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3 749,0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3 749,0</w:t>
            </w:r>
          </w:p>
        </w:tc>
      </w:tr>
      <w:tr w:rsidR="00255598" w:rsidRPr="009845E9" w:rsidTr="00B63261">
        <w:trPr>
          <w:trHeight w:val="26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3 749,0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3 749,0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3 749,0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3 749,0</w:t>
            </w:r>
          </w:p>
        </w:tc>
      </w:tr>
      <w:tr w:rsidR="00255598" w:rsidRPr="009845E9" w:rsidTr="00B63261">
        <w:trPr>
          <w:trHeight w:val="1139"/>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outlineLvl w:val="0"/>
              <w:rPr>
                <w:sz w:val="16"/>
                <w:szCs w:val="16"/>
              </w:rPr>
            </w:pPr>
            <w:r w:rsidRPr="009845E9">
              <w:rPr>
                <w:sz w:val="16"/>
                <w:szCs w:val="16"/>
              </w:rPr>
              <w:t xml:space="preserve">Основное мероприятие «Освоение иных межбюджетных трансферт предоставленных из бюджета Грибановского муниципального района  бюджету Грибановского городского поселения   на </w:t>
            </w:r>
            <w:proofErr w:type="spellStart"/>
            <w:r w:rsidRPr="009845E9">
              <w:rPr>
                <w:sz w:val="16"/>
                <w:szCs w:val="16"/>
              </w:rPr>
              <w:t>софинансирование</w:t>
            </w:r>
            <w:proofErr w:type="spellEnd"/>
            <w:r w:rsidRPr="009845E9">
              <w:rPr>
                <w:sz w:val="16"/>
                <w:szCs w:val="16"/>
              </w:rPr>
              <w:t xml:space="preserve"> расходов по реализации мероприятий по ремонту объектов теплоэнергетического хозяйства, находящихся в собственности Грибановского городского поселения, к очередному зимнему отопительному периоду»</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60 5 27 00000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3 631,9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3 631,9</w:t>
            </w:r>
          </w:p>
        </w:tc>
      </w:tr>
      <w:tr w:rsidR="00255598" w:rsidRPr="009845E9" w:rsidTr="00B63261">
        <w:trPr>
          <w:trHeight w:val="756"/>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Расходы на освоение иных межбюджетных трансферт предоставленных из бюджета Грибановского муниципального района  бюджету Грибановского городского поселения   на </w:t>
            </w:r>
            <w:proofErr w:type="spellStart"/>
            <w:r w:rsidRPr="009845E9">
              <w:rPr>
                <w:sz w:val="16"/>
                <w:szCs w:val="16"/>
              </w:rPr>
              <w:t>софинансирование</w:t>
            </w:r>
            <w:proofErr w:type="spellEnd"/>
            <w:r w:rsidRPr="009845E9">
              <w:rPr>
                <w:sz w:val="16"/>
                <w:szCs w:val="16"/>
              </w:rPr>
              <w:t xml:space="preserve"> расходов по реализации мероприятий по ремонту объектов теплоэнергетического хозяйства, находящихся в </w:t>
            </w:r>
            <w:r w:rsidRPr="009845E9">
              <w:rPr>
                <w:sz w:val="16"/>
                <w:szCs w:val="16"/>
              </w:rPr>
              <w:lastRenderedPageBreak/>
              <w:t>собственности Грибановского городского поселения, к очередному зимнему отопительному периоду (безвозмездные перечисления государственным и муниципальным организациям)</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lastRenderedPageBreak/>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27 S9120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800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3 631,9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3 631,9</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outlineLvl w:val="0"/>
              <w:rPr>
                <w:sz w:val="16"/>
                <w:szCs w:val="16"/>
              </w:rPr>
            </w:pPr>
            <w:r w:rsidRPr="009845E9">
              <w:rPr>
                <w:sz w:val="16"/>
                <w:szCs w:val="16"/>
              </w:rPr>
              <w:lastRenderedPageBreak/>
              <w:t>Основное мероприятие «Формирование экологической культуры раздельного накопления ТКО»</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60 5 33 00000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117,1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117,1</w:t>
            </w:r>
          </w:p>
        </w:tc>
      </w:tr>
      <w:tr w:rsidR="00255598" w:rsidRPr="009845E9" w:rsidTr="00B63261">
        <w:trPr>
          <w:trHeight w:val="1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организацию мероприятий по формированию экологической культуры раздельного накопления ТКО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33 S9340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117,1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117,1</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sz w:val="16"/>
                <w:szCs w:val="16"/>
              </w:rPr>
            </w:pPr>
            <w:r w:rsidRPr="009845E9">
              <w:rPr>
                <w:b/>
                <w:bCs/>
                <w:sz w:val="16"/>
                <w:szCs w:val="16"/>
              </w:rPr>
              <w:t>Благоустройство</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18 920,9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18 920,9</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13 570,4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13 570,4</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13 570,4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13 570,4</w:t>
            </w:r>
          </w:p>
        </w:tc>
      </w:tr>
      <w:tr w:rsidR="00255598" w:rsidRPr="009845E9" w:rsidTr="00B63261">
        <w:trPr>
          <w:trHeight w:val="15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"Благоустройство городского поселения: благоустройство парков и скверов, благоустройство зонт отдыха у вод</w:t>
            </w:r>
            <w:proofErr w:type="gramStart"/>
            <w:r w:rsidRPr="009845E9">
              <w:rPr>
                <w:sz w:val="16"/>
                <w:szCs w:val="16"/>
              </w:rPr>
              <w:t>ы(</w:t>
            </w:r>
            <w:proofErr w:type="gramEnd"/>
            <w:r w:rsidRPr="009845E9">
              <w:rPr>
                <w:sz w:val="16"/>
                <w:szCs w:val="16"/>
              </w:rPr>
              <w:t>пляжей), ремонт и благоустройство военно-мемориальных объектов"</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60 5 07 00000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r>
      <w:tr w:rsidR="00255598" w:rsidRPr="009845E9" w:rsidTr="00B63261">
        <w:trPr>
          <w:trHeight w:val="36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благоустройство городского поселения: ремонт и благоустройство военно-мемориальных объектов  (Закупка товаров, работ и услуг для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60 5 07 90200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r>
      <w:tr w:rsidR="00255598" w:rsidRPr="009845E9" w:rsidTr="00255598">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Основное мероприятие "Развитие электрохозяйства»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60 5 15 00000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5 549,2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5 549,2</w:t>
            </w:r>
          </w:p>
        </w:tc>
      </w:tr>
      <w:tr w:rsidR="00255598" w:rsidRPr="009845E9" w:rsidTr="00B63261">
        <w:trPr>
          <w:trHeight w:val="60"/>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мероприятий по уличному освещению (Закупка товаров, работ и услуг для  обеспечения государственных (муниципальных) нужд)</w:t>
            </w: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15 S8670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5 548,5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-2,6</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5 545,9</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мероприятий по уличному освещению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60 5 15 98670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0,7</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деятельности (оказание услуг) муниципального казенного учреждения  (Иные бюджетные ассигнования)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60 5 15 98670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800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2,6</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2,6</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outlineLvl w:val="0"/>
              <w:rPr>
                <w:sz w:val="16"/>
                <w:szCs w:val="16"/>
              </w:rPr>
            </w:pPr>
            <w:r w:rsidRPr="009845E9">
              <w:rPr>
                <w:sz w:val="16"/>
                <w:szCs w:val="16"/>
              </w:rPr>
              <w:t>Основное мероприятие «Приобретение, ремонт и содержание муниципального имущества»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60 5 17 00000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2 786,6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2 786,6</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приобретение, ремонт и содержание муниципального имущества поселения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60 5 17 90200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2 786,6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2 786,6</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Основное мероприятие" Проведение мероприятий по захоронению граждан без определенного места жительства и одиноко проживающих"</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60 5 18 00000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104,0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проведение мероприятий по захоронению граждан без определенного места жительства и одиноко проживающих  (Закупка товаров, работ и услуг для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60 5 18 90200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104,0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Основное мероприятие  "Содержание мест захоронения (гражданские кладбища)"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60 5 19 00000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350,0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содержание мест захоронения (Закупка товаров, работ и услуг для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60 5 19 90200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350,0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Основное мероприятие " Разработка проектно-сметной документации на выполнение работ по благоустройству территории городского поселения, работы по межеванию земельных участков и постановке на кадастровый учет"</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60 5 21 00000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220,0</w:t>
            </w:r>
          </w:p>
        </w:tc>
      </w:tr>
      <w:tr w:rsidR="00255598" w:rsidRPr="009845E9" w:rsidTr="00B63261">
        <w:trPr>
          <w:trHeight w:val="82"/>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разработку проектно-сметной документации, выполнение работ по благоустройству территории городского поселения, работы по межеванию земельных участков и постановке на кадастровый учет  (Закупка товаров, работ и услуг для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60 5 21 90200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220,0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outlineLvl w:val="0"/>
              <w:rPr>
                <w:sz w:val="16"/>
                <w:szCs w:val="16"/>
              </w:rPr>
            </w:pPr>
            <w:r w:rsidRPr="009845E9">
              <w:rPr>
                <w:sz w:val="16"/>
                <w:szCs w:val="16"/>
              </w:rPr>
              <w:t xml:space="preserve">Основное мероприятие «Проведение мероприятий по энергосбережению на </w:t>
            </w:r>
            <w:r w:rsidRPr="009845E9">
              <w:rPr>
                <w:sz w:val="16"/>
                <w:szCs w:val="16"/>
              </w:rPr>
              <w:lastRenderedPageBreak/>
              <w:t>территории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lastRenderedPageBreak/>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60 5 23 00000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4 387,4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4 387,4</w:t>
            </w:r>
          </w:p>
        </w:tc>
      </w:tr>
      <w:tr w:rsidR="00255598" w:rsidRPr="009845E9" w:rsidTr="00B63261">
        <w:trPr>
          <w:trHeight w:val="432"/>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lastRenderedPageBreak/>
              <w:t>Расходы на проведение мероприятий по энергосбережению на территории городского поселения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60 5 23 98670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4 387,4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4 387,4</w:t>
            </w:r>
          </w:p>
        </w:tc>
      </w:tr>
      <w:tr w:rsidR="00255598" w:rsidRPr="009845E9" w:rsidTr="00B63261">
        <w:trPr>
          <w:trHeight w:val="6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outlineLvl w:val="0"/>
              <w:rPr>
                <w:sz w:val="16"/>
                <w:szCs w:val="16"/>
              </w:rPr>
            </w:pPr>
            <w:r w:rsidRPr="009845E9">
              <w:rPr>
                <w:sz w:val="16"/>
                <w:szCs w:val="16"/>
              </w:rPr>
              <w:t>Основное мероприятие «Проведение экспертизы сметной и (или) проектной документации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60 5 35 00000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102,0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проведение экспертизы сметной и (или) проектной документации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60 5 35 90200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102,0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Формирование современной городской среды на территории Грибановского городского поселения на 2018-2026 годы"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61 0 00 00000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5 350,5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5 350,5</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Подпрограмма "Формирование современной городской среды"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61 1 00 00000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5 350,5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5 350,5</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Основное мероприятие "Осуществление строительного контроля"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61 1 04 00000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442,9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442,9</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осуществление строительного контроля (Закупка товаров, работ и услуг для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61 1 04 90200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442,9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442,9</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Основное мероприятие  "Формирование комфортной городской среды"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61 1 F2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4907,6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4907,6</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благо</w:t>
            </w:r>
            <w:r w:rsidR="00B63261">
              <w:rPr>
                <w:sz w:val="16"/>
                <w:szCs w:val="16"/>
              </w:rPr>
              <w:t>устройство общественных террито</w:t>
            </w:r>
            <w:r w:rsidRPr="009845E9">
              <w:rPr>
                <w:sz w:val="16"/>
                <w:szCs w:val="16"/>
              </w:rPr>
              <w:t>рий (Закупка товаров, работ и услуг для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61 1 F2 55551</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4907,6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4907,6</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благоустройство дворовых территори</w:t>
            </w:r>
            <w:proofErr w:type="gramStart"/>
            <w:r w:rsidRPr="009845E9">
              <w:rPr>
                <w:sz w:val="16"/>
                <w:szCs w:val="16"/>
              </w:rPr>
              <w:t>й(</w:t>
            </w:r>
            <w:proofErr w:type="gramEnd"/>
            <w:r w:rsidRPr="009845E9">
              <w:rPr>
                <w:sz w:val="16"/>
                <w:szCs w:val="16"/>
              </w:rPr>
              <w:t>Закупка товаров, работ и услуг для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61 1 F2 А5552</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Образование</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07</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112,8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112,8</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Молодежная политика и оздоровление детей</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07</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07</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112,8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112,8</w:t>
            </w:r>
          </w:p>
        </w:tc>
      </w:tr>
      <w:tr w:rsidR="00255598" w:rsidRPr="009845E9" w:rsidTr="00B63261">
        <w:trPr>
          <w:trHeight w:val="243"/>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07</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"Создание условий для организации отдыха и оздоровления детей и молодежи"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07</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60 6 00 00000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B63261">
        <w:trPr>
          <w:trHeight w:val="462"/>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07</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60 6 02 00000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B63261">
        <w:trPr>
          <w:trHeight w:val="60"/>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255598" w:rsidRPr="009845E9" w:rsidRDefault="00255598" w:rsidP="00255598">
            <w:pPr>
              <w:rPr>
                <w:sz w:val="16"/>
                <w:szCs w:val="16"/>
              </w:rPr>
            </w:pPr>
            <w:r w:rsidRPr="009845E9">
              <w:rPr>
                <w:sz w:val="16"/>
                <w:szCs w:val="16"/>
              </w:rPr>
              <w:t>Расходы на передачу полномочий по организации мероприятий по вовлечению молодежи в социальную практику (межбюджетные трансферты)</w:t>
            </w: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07</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60 6 02 90310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Культура,  кинематография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24 058,7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24 058,7</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 xml:space="preserve">Культура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24 058,7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24 058,7</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24 058,7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24 058,7</w:t>
            </w:r>
          </w:p>
        </w:tc>
      </w:tr>
      <w:tr w:rsidR="00255598" w:rsidRPr="009845E9" w:rsidTr="00255598">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"Развитие культуры городского поселения"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24 058,7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24 058,7</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t>Основное мероприятие «Развитие МКУК "ЦБС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8 887,3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8 887,3</w:t>
            </w:r>
          </w:p>
        </w:tc>
      </w:tr>
      <w:tr w:rsidR="00255598" w:rsidRPr="009845E9" w:rsidTr="00B63261">
        <w:trPr>
          <w:trHeight w:val="348"/>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60 7 02 00590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6 038,0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6 038,0</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60 7 02 00590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2 843,1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2 843,1</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(Иные бюджетные ассигнования)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60 7 02 00590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6,2</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sz w:val="16"/>
                <w:szCs w:val="16"/>
              </w:rPr>
            </w:pPr>
            <w:r w:rsidRPr="009845E9">
              <w:rPr>
                <w:sz w:val="16"/>
                <w:szCs w:val="16"/>
              </w:rPr>
              <w:lastRenderedPageBreak/>
              <w:t>Основное мероприятие «Развитие МКУК "Центр культуры и досуга МИР»</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15 171,4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15 171,4</w:t>
            </w:r>
          </w:p>
        </w:tc>
      </w:tr>
      <w:tr w:rsidR="00255598" w:rsidRPr="009845E9" w:rsidTr="00B63261">
        <w:trPr>
          <w:trHeight w:val="534"/>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60 7 03 00590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5 220,4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5 220,4</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60 7 03 00590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9 911,5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9 911,5</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(Иные бюджетные ассигнования)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60 7 03 00590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39,5</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Социальная политика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10</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FF0000"/>
                <w:sz w:val="16"/>
                <w:szCs w:val="16"/>
              </w:rPr>
            </w:pPr>
            <w:r w:rsidRPr="009845E9">
              <w:rPr>
                <w:b/>
                <w:bCs/>
                <w:color w:val="FF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FF0000"/>
                <w:sz w:val="16"/>
                <w:szCs w:val="16"/>
              </w:rPr>
            </w:pPr>
            <w:r w:rsidRPr="009845E9">
              <w:rPr>
                <w:b/>
                <w:bCs/>
                <w:color w:val="FF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913,9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913,9</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Пенсионное обеспечение</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10</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913,9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913,9</w:t>
            </w:r>
          </w:p>
        </w:tc>
      </w:tr>
      <w:tr w:rsidR="00255598" w:rsidRPr="009845E9" w:rsidTr="00B63261">
        <w:trPr>
          <w:trHeight w:val="129"/>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"Развитие мер социальной поддержки отдельных категорий граждан"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60 9 00 00000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B63261">
        <w:trPr>
          <w:trHeight w:val="10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«Развитие мер социальной поддержки отдельных категорий граждан»</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60 9 01 00000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Расходы на доплаты к пенсиям муниципальных служащих городского поселения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60 9 01 90470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300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Физическая культура и спорт</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254,5</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Массовый спорт</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254,5</w:t>
            </w:r>
          </w:p>
        </w:tc>
      </w:tr>
      <w:tr w:rsidR="00255598" w:rsidRPr="009845E9" w:rsidTr="00255598">
        <w:trPr>
          <w:trHeight w:val="94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"Развитие физической культуры и спорта"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60 8 00 00000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B63261">
        <w:trPr>
          <w:trHeight w:val="696"/>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в области физической культуры и спорта»</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60 8 02 00000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B63261">
        <w:trPr>
          <w:trHeight w:val="60"/>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255598" w:rsidRPr="009845E9" w:rsidRDefault="00255598" w:rsidP="00255598">
            <w:pPr>
              <w:rPr>
                <w:sz w:val="16"/>
                <w:szCs w:val="16"/>
              </w:rPr>
            </w:pPr>
            <w:r w:rsidRPr="009845E9">
              <w:rPr>
                <w:sz w:val="16"/>
                <w:szCs w:val="16"/>
              </w:rPr>
              <w:t>Расходы по  передаче полномочий в области физической культуры и спорта (межбюджетные трансферты)</w:t>
            </w:r>
          </w:p>
        </w:tc>
        <w:tc>
          <w:tcPr>
            <w:tcW w:w="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60 8 02 90410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255598">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rPr>
                <w:b/>
                <w:bCs/>
                <w:sz w:val="16"/>
                <w:szCs w:val="16"/>
              </w:rPr>
            </w:pPr>
            <w:r w:rsidRPr="009845E9">
              <w:rPr>
                <w:b/>
                <w:bCs/>
                <w:sz w:val="16"/>
                <w:szCs w:val="16"/>
              </w:rPr>
              <w:t>Обслуживание государственного и муниципального долга</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color w:val="000000"/>
                <w:sz w:val="16"/>
                <w:szCs w:val="16"/>
              </w:rPr>
            </w:pPr>
            <w:r w:rsidRPr="009845E9">
              <w:rPr>
                <w:b/>
                <w:bCs/>
                <w:color w:val="000000"/>
                <w:sz w:val="16"/>
                <w:szCs w:val="16"/>
              </w:rPr>
              <w:t>13</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rPr>
                <w:b/>
                <w:bCs/>
                <w:sz w:val="16"/>
                <w:szCs w:val="16"/>
              </w:rPr>
            </w:pPr>
            <w:r w:rsidRPr="009845E9">
              <w:rPr>
                <w:b/>
                <w:bCs/>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9,8</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b/>
                <w:bCs/>
                <w:sz w:val="16"/>
                <w:szCs w:val="16"/>
              </w:rPr>
            </w:pPr>
            <w:bookmarkStart w:id="3" w:name="RANGE!B204"/>
            <w:r w:rsidRPr="009845E9">
              <w:rPr>
                <w:b/>
                <w:bCs/>
                <w:sz w:val="16"/>
                <w:szCs w:val="16"/>
              </w:rPr>
              <w:t xml:space="preserve">Обслуживание государственного внутреннего и муниципального долга </w:t>
            </w:r>
            <w:bookmarkEnd w:id="3"/>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13</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rPr>
                <w:b/>
                <w:bCs/>
                <w:sz w:val="16"/>
                <w:szCs w:val="16"/>
              </w:rPr>
            </w:pPr>
            <w:r w:rsidRPr="009845E9">
              <w:rPr>
                <w:b/>
                <w:bCs/>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9,8</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13</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"Обеспечение реализации муниципальной программы"</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13</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60 1 00 00000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"Управление муниципальным долгом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13</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60 1 06 00000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r w:rsidR="00255598" w:rsidRPr="009845E9" w:rsidTr="00B63261">
        <w:trPr>
          <w:trHeight w:val="6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Процентные платежи по муниципальному долгу Грибановского городского поселения</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914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13</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60 1 06 27880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bl>
    <w:p w:rsidR="00255598" w:rsidRPr="009845E9" w:rsidRDefault="00255598" w:rsidP="00255598">
      <w:pPr>
        <w:rPr>
          <w:sz w:val="16"/>
          <w:szCs w:val="16"/>
        </w:rPr>
      </w:pPr>
    </w:p>
    <w:tbl>
      <w:tblPr>
        <w:tblW w:w="10863" w:type="dxa"/>
        <w:tblInd w:w="-176" w:type="dxa"/>
        <w:tblLayout w:type="fixed"/>
        <w:tblLook w:val="04A0"/>
      </w:tblPr>
      <w:tblGrid>
        <w:gridCol w:w="4820"/>
        <w:gridCol w:w="460"/>
        <w:gridCol w:w="550"/>
        <w:gridCol w:w="1400"/>
        <w:gridCol w:w="576"/>
        <w:gridCol w:w="990"/>
        <w:gridCol w:w="986"/>
        <w:gridCol w:w="1081"/>
      </w:tblGrid>
      <w:tr w:rsidR="00255598" w:rsidRPr="009845E9" w:rsidTr="00B63261">
        <w:trPr>
          <w:trHeight w:val="375"/>
        </w:trPr>
        <w:tc>
          <w:tcPr>
            <w:tcW w:w="10863" w:type="dxa"/>
            <w:gridSpan w:val="8"/>
            <w:tcBorders>
              <w:top w:val="nil"/>
              <w:left w:val="nil"/>
              <w:bottom w:val="nil"/>
              <w:right w:val="nil"/>
            </w:tcBorders>
            <w:shd w:val="clear" w:color="auto" w:fill="auto"/>
            <w:noWrap/>
            <w:vAlign w:val="bottom"/>
            <w:hideMark/>
          </w:tcPr>
          <w:p w:rsidR="00255598" w:rsidRPr="009845E9" w:rsidRDefault="00255598" w:rsidP="00255598">
            <w:pPr>
              <w:jc w:val="right"/>
              <w:rPr>
                <w:sz w:val="16"/>
                <w:szCs w:val="16"/>
              </w:rPr>
            </w:pPr>
            <w:bookmarkStart w:id="4" w:name="RANGE!B1:I211"/>
            <w:r w:rsidRPr="009845E9">
              <w:rPr>
                <w:sz w:val="16"/>
                <w:szCs w:val="16"/>
              </w:rPr>
              <w:t>Приложение 4</w:t>
            </w:r>
            <w:bookmarkEnd w:id="4"/>
          </w:p>
        </w:tc>
      </w:tr>
      <w:tr w:rsidR="00255598" w:rsidRPr="009845E9" w:rsidTr="00B63261">
        <w:trPr>
          <w:trHeight w:val="70"/>
        </w:trPr>
        <w:tc>
          <w:tcPr>
            <w:tcW w:w="10863" w:type="dxa"/>
            <w:gridSpan w:val="8"/>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r w:rsidRPr="009845E9">
              <w:rPr>
                <w:color w:val="000000"/>
                <w:sz w:val="16"/>
                <w:szCs w:val="16"/>
              </w:rPr>
              <w:t>к   решению Совета народных депутатов</w:t>
            </w:r>
          </w:p>
        </w:tc>
      </w:tr>
      <w:tr w:rsidR="00255598" w:rsidRPr="009845E9" w:rsidTr="00B63261">
        <w:trPr>
          <w:trHeight w:val="70"/>
        </w:trPr>
        <w:tc>
          <w:tcPr>
            <w:tcW w:w="10863" w:type="dxa"/>
            <w:gridSpan w:val="8"/>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r w:rsidRPr="009845E9">
              <w:rPr>
                <w:color w:val="000000"/>
                <w:sz w:val="16"/>
                <w:szCs w:val="16"/>
              </w:rPr>
              <w:t>Грибановского городского поселения</w:t>
            </w:r>
          </w:p>
        </w:tc>
      </w:tr>
      <w:tr w:rsidR="00255598" w:rsidRPr="009845E9" w:rsidTr="00B63261">
        <w:trPr>
          <w:trHeight w:val="70"/>
        </w:trPr>
        <w:tc>
          <w:tcPr>
            <w:tcW w:w="10863" w:type="dxa"/>
            <w:gridSpan w:val="8"/>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r w:rsidRPr="009845E9">
              <w:rPr>
                <w:color w:val="000000"/>
                <w:sz w:val="16"/>
                <w:szCs w:val="16"/>
              </w:rPr>
              <w:t xml:space="preserve">от  "   29 " февраль   2024 г. №240    </w:t>
            </w:r>
          </w:p>
        </w:tc>
      </w:tr>
      <w:tr w:rsidR="00255598" w:rsidRPr="009845E9" w:rsidTr="00B63261">
        <w:trPr>
          <w:trHeight w:val="210"/>
        </w:trPr>
        <w:tc>
          <w:tcPr>
            <w:tcW w:w="4820" w:type="dxa"/>
            <w:tcBorders>
              <w:top w:val="nil"/>
              <w:left w:val="nil"/>
              <w:bottom w:val="nil"/>
              <w:right w:val="nil"/>
            </w:tcBorders>
            <w:shd w:val="clear" w:color="auto" w:fill="auto"/>
            <w:vAlign w:val="bottom"/>
            <w:hideMark/>
          </w:tcPr>
          <w:p w:rsidR="00255598" w:rsidRPr="009845E9" w:rsidRDefault="00255598" w:rsidP="00255598">
            <w:pPr>
              <w:rPr>
                <w:color w:val="000000"/>
                <w:sz w:val="16"/>
                <w:szCs w:val="16"/>
              </w:rPr>
            </w:pPr>
          </w:p>
        </w:tc>
        <w:tc>
          <w:tcPr>
            <w:tcW w:w="460" w:type="dxa"/>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p>
        </w:tc>
        <w:tc>
          <w:tcPr>
            <w:tcW w:w="550" w:type="dxa"/>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p>
        </w:tc>
        <w:tc>
          <w:tcPr>
            <w:tcW w:w="1400" w:type="dxa"/>
            <w:tcBorders>
              <w:top w:val="nil"/>
              <w:left w:val="nil"/>
              <w:bottom w:val="nil"/>
              <w:right w:val="nil"/>
            </w:tcBorders>
            <w:shd w:val="clear" w:color="auto" w:fill="auto"/>
            <w:vAlign w:val="bottom"/>
            <w:hideMark/>
          </w:tcPr>
          <w:p w:rsidR="00255598" w:rsidRPr="009845E9" w:rsidRDefault="00255598" w:rsidP="00255598">
            <w:pPr>
              <w:jc w:val="center"/>
              <w:rPr>
                <w:color w:val="000000"/>
                <w:sz w:val="16"/>
                <w:szCs w:val="16"/>
              </w:rPr>
            </w:pPr>
          </w:p>
        </w:tc>
        <w:tc>
          <w:tcPr>
            <w:tcW w:w="576" w:type="dxa"/>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p>
        </w:tc>
        <w:tc>
          <w:tcPr>
            <w:tcW w:w="990"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986"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1081"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r>
      <w:tr w:rsidR="00255598" w:rsidRPr="009845E9" w:rsidTr="00B63261">
        <w:trPr>
          <w:trHeight w:val="70"/>
        </w:trPr>
        <w:tc>
          <w:tcPr>
            <w:tcW w:w="10863" w:type="dxa"/>
            <w:gridSpan w:val="8"/>
            <w:tcBorders>
              <w:top w:val="nil"/>
              <w:left w:val="nil"/>
              <w:bottom w:val="nil"/>
              <w:right w:val="nil"/>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xml:space="preserve">Распределение бюджетных ассигнований по разделам, подразделам, целевым статьям (муниципальным программам), группам </w:t>
            </w:r>
            <w:proofErr w:type="gramStart"/>
            <w:r w:rsidRPr="009845E9">
              <w:rPr>
                <w:b/>
                <w:bCs/>
                <w:color w:val="000000"/>
                <w:sz w:val="16"/>
                <w:szCs w:val="16"/>
              </w:rPr>
              <w:t>видов расходов классификации расходов бюджета поселения</w:t>
            </w:r>
            <w:proofErr w:type="gramEnd"/>
            <w:r w:rsidRPr="009845E9">
              <w:rPr>
                <w:b/>
                <w:bCs/>
                <w:color w:val="000000"/>
                <w:sz w:val="16"/>
                <w:szCs w:val="16"/>
              </w:rPr>
              <w:t xml:space="preserve">  на 2024 год и плановый период 2025 и 2026 годов</w:t>
            </w:r>
          </w:p>
        </w:tc>
      </w:tr>
      <w:tr w:rsidR="00255598" w:rsidRPr="009845E9" w:rsidTr="00B63261">
        <w:trPr>
          <w:trHeight w:val="70"/>
        </w:trPr>
        <w:tc>
          <w:tcPr>
            <w:tcW w:w="4820" w:type="dxa"/>
            <w:tcBorders>
              <w:top w:val="nil"/>
              <w:left w:val="nil"/>
              <w:bottom w:val="nil"/>
              <w:right w:val="nil"/>
            </w:tcBorders>
            <w:shd w:val="clear" w:color="auto" w:fill="auto"/>
            <w:vAlign w:val="bottom"/>
            <w:hideMark/>
          </w:tcPr>
          <w:p w:rsidR="00255598" w:rsidRPr="009845E9" w:rsidRDefault="00255598" w:rsidP="00255598">
            <w:pPr>
              <w:jc w:val="center"/>
              <w:rPr>
                <w:b/>
                <w:bCs/>
                <w:color w:val="000000"/>
                <w:sz w:val="16"/>
                <w:szCs w:val="16"/>
              </w:rPr>
            </w:pPr>
          </w:p>
        </w:tc>
        <w:tc>
          <w:tcPr>
            <w:tcW w:w="460" w:type="dxa"/>
            <w:tcBorders>
              <w:top w:val="nil"/>
              <w:left w:val="nil"/>
              <w:bottom w:val="nil"/>
              <w:right w:val="nil"/>
            </w:tcBorders>
            <w:shd w:val="clear" w:color="auto" w:fill="auto"/>
            <w:vAlign w:val="bottom"/>
            <w:hideMark/>
          </w:tcPr>
          <w:p w:rsidR="00255598" w:rsidRPr="009845E9" w:rsidRDefault="00255598" w:rsidP="00255598">
            <w:pPr>
              <w:jc w:val="center"/>
              <w:rPr>
                <w:b/>
                <w:bCs/>
                <w:color w:val="000000"/>
                <w:sz w:val="16"/>
                <w:szCs w:val="16"/>
              </w:rPr>
            </w:pPr>
          </w:p>
        </w:tc>
        <w:tc>
          <w:tcPr>
            <w:tcW w:w="550" w:type="dxa"/>
            <w:tcBorders>
              <w:top w:val="nil"/>
              <w:left w:val="nil"/>
              <w:bottom w:val="nil"/>
              <w:right w:val="nil"/>
            </w:tcBorders>
            <w:shd w:val="clear" w:color="auto" w:fill="auto"/>
            <w:vAlign w:val="bottom"/>
            <w:hideMark/>
          </w:tcPr>
          <w:p w:rsidR="00255598" w:rsidRPr="009845E9" w:rsidRDefault="00255598" w:rsidP="00255598">
            <w:pPr>
              <w:jc w:val="center"/>
              <w:rPr>
                <w:b/>
                <w:bCs/>
                <w:color w:val="000000"/>
                <w:sz w:val="16"/>
                <w:szCs w:val="16"/>
              </w:rPr>
            </w:pPr>
          </w:p>
        </w:tc>
        <w:tc>
          <w:tcPr>
            <w:tcW w:w="1400" w:type="dxa"/>
            <w:tcBorders>
              <w:top w:val="nil"/>
              <w:left w:val="nil"/>
              <w:bottom w:val="nil"/>
              <w:right w:val="nil"/>
            </w:tcBorders>
            <w:shd w:val="clear" w:color="auto" w:fill="auto"/>
            <w:vAlign w:val="bottom"/>
            <w:hideMark/>
          </w:tcPr>
          <w:p w:rsidR="00255598" w:rsidRPr="009845E9" w:rsidRDefault="00255598" w:rsidP="00255598">
            <w:pPr>
              <w:jc w:val="center"/>
              <w:rPr>
                <w:color w:val="000000"/>
                <w:sz w:val="16"/>
                <w:szCs w:val="16"/>
              </w:rPr>
            </w:pPr>
          </w:p>
        </w:tc>
        <w:tc>
          <w:tcPr>
            <w:tcW w:w="576" w:type="dxa"/>
            <w:tcBorders>
              <w:top w:val="nil"/>
              <w:left w:val="nil"/>
              <w:bottom w:val="nil"/>
              <w:right w:val="nil"/>
            </w:tcBorders>
            <w:shd w:val="clear" w:color="auto" w:fill="auto"/>
            <w:vAlign w:val="bottom"/>
            <w:hideMark/>
          </w:tcPr>
          <w:p w:rsidR="00255598" w:rsidRPr="009845E9" w:rsidRDefault="00255598" w:rsidP="00255598">
            <w:pPr>
              <w:jc w:val="center"/>
              <w:rPr>
                <w:b/>
                <w:bCs/>
                <w:color w:val="000000"/>
                <w:sz w:val="16"/>
                <w:szCs w:val="16"/>
              </w:rPr>
            </w:pPr>
          </w:p>
        </w:tc>
        <w:tc>
          <w:tcPr>
            <w:tcW w:w="990" w:type="dxa"/>
            <w:tcBorders>
              <w:top w:val="nil"/>
              <w:left w:val="nil"/>
              <w:bottom w:val="nil"/>
              <w:right w:val="nil"/>
            </w:tcBorders>
            <w:shd w:val="clear" w:color="auto" w:fill="auto"/>
            <w:vAlign w:val="bottom"/>
            <w:hideMark/>
          </w:tcPr>
          <w:p w:rsidR="00255598" w:rsidRPr="009845E9" w:rsidRDefault="00255598" w:rsidP="00255598">
            <w:pPr>
              <w:jc w:val="right"/>
              <w:rPr>
                <w:color w:val="000000"/>
                <w:sz w:val="16"/>
                <w:szCs w:val="16"/>
              </w:rPr>
            </w:pPr>
          </w:p>
        </w:tc>
        <w:tc>
          <w:tcPr>
            <w:tcW w:w="2067" w:type="dxa"/>
            <w:gridSpan w:val="2"/>
            <w:tcBorders>
              <w:top w:val="nil"/>
              <w:left w:val="nil"/>
              <w:bottom w:val="single" w:sz="4" w:space="0" w:color="auto"/>
              <w:right w:val="nil"/>
            </w:tcBorders>
            <w:shd w:val="clear" w:color="auto" w:fill="auto"/>
            <w:vAlign w:val="bottom"/>
            <w:hideMark/>
          </w:tcPr>
          <w:p w:rsidR="00255598" w:rsidRPr="009845E9" w:rsidRDefault="00255598" w:rsidP="00255598">
            <w:pPr>
              <w:jc w:val="right"/>
              <w:rPr>
                <w:b/>
                <w:bCs/>
                <w:color w:val="000000"/>
                <w:sz w:val="16"/>
                <w:szCs w:val="16"/>
              </w:rPr>
            </w:pPr>
            <w:r w:rsidRPr="009845E9">
              <w:rPr>
                <w:b/>
                <w:bCs/>
                <w:color w:val="000000"/>
                <w:sz w:val="16"/>
                <w:szCs w:val="16"/>
              </w:rPr>
              <w:t>Сумма     (тысяч рублей)</w:t>
            </w:r>
          </w:p>
        </w:tc>
      </w:tr>
      <w:tr w:rsidR="00255598" w:rsidRPr="009845E9" w:rsidTr="00B63261">
        <w:trPr>
          <w:trHeight w:val="134"/>
        </w:trPr>
        <w:tc>
          <w:tcPr>
            <w:tcW w:w="4820" w:type="dxa"/>
            <w:tcBorders>
              <w:top w:val="single" w:sz="4" w:space="0" w:color="auto"/>
              <w:left w:val="single" w:sz="4" w:space="0" w:color="auto"/>
              <w:bottom w:val="nil"/>
              <w:right w:val="single" w:sz="4" w:space="0" w:color="auto"/>
            </w:tcBorders>
            <w:shd w:val="clear" w:color="auto" w:fill="auto"/>
            <w:vAlign w:val="center"/>
            <w:hideMark/>
          </w:tcPr>
          <w:p w:rsidR="00255598" w:rsidRPr="009845E9" w:rsidRDefault="00255598" w:rsidP="00255598">
            <w:pPr>
              <w:jc w:val="center"/>
              <w:rPr>
                <w:color w:val="000000"/>
                <w:sz w:val="16"/>
                <w:szCs w:val="16"/>
              </w:rPr>
            </w:pPr>
            <w:r w:rsidRPr="009845E9">
              <w:rPr>
                <w:color w:val="000000"/>
                <w:sz w:val="16"/>
                <w:szCs w:val="16"/>
              </w:rPr>
              <w:t>Наименование</w:t>
            </w:r>
          </w:p>
        </w:tc>
        <w:tc>
          <w:tcPr>
            <w:tcW w:w="460"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proofErr w:type="spellStart"/>
            <w:r w:rsidRPr="009845E9">
              <w:rPr>
                <w:b/>
                <w:bCs/>
                <w:color w:val="000000"/>
                <w:sz w:val="16"/>
                <w:szCs w:val="16"/>
              </w:rPr>
              <w:t>Рз</w:t>
            </w:r>
            <w:proofErr w:type="spellEnd"/>
          </w:p>
        </w:tc>
        <w:tc>
          <w:tcPr>
            <w:tcW w:w="550"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proofErr w:type="gramStart"/>
            <w:r w:rsidRPr="009845E9">
              <w:rPr>
                <w:b/>
                <w:bCs/>
                <w:color w:val="000000"/>
                <w:sz w:val="16"/>
                <w:szCs w:val="16"/>
              </w:rPr>
              <w:t>ПР</w:t>
            </w:r>
            <w:proofErr w:type="gramEnd"/>
          </w:p>
        </w:tc>
        <w:tc>
          <w:tcPr>
            <w:tcW w:w="1400"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ЦСР</w:t>
            </w:r>
          </w:p>
        </w:tc>
        <w:tc>
          <w:tcPr>
            <w:tcW w:w="576"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sz w:val="16"/>
                <w:szCs w:val="16"/>
              </w:rPr>
            </w:pPr>
            <w:r w:rsidRPr="009845E9">
              <w:rPr>
                <w:b/>
                <w:bCs/>
                <w:sz w:val="16"/>
                <w:szCs w:val="16"/>
              </w:rPr>
              <w:t>ВР</w:t>
            </w:r>
          </w:p>
        </w:tc>
        <w:tc>
          <w:tcPr>
            <w:tcW w:w="990"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sz w:val="16"/>
                <w:szCs w:val="16"/>
              </w:rPr>
            </w:pPr>
            <w:r w:rsidRPr="009845E9">
              <w:rPr>
                <w:b/>
                <w:bCs/>
                <w:sz w:val="16"/>
                <w:szCs w:val="16"/>
              </w:rPr>
              <w:t>2024 год</w:t>
            </w:r>
          </w:p>
        </w:tc>
        <w:tc>
          <w:tcPr>
            <w:tcW w:w="986" w:type="dxa"/>
            <w:tcBorders>
              <w:top w:val="nil"/>
              <w:left w:val="nil"/>
              <w:bottom w:val="nil"/>
              <w:right w:val="single" w:sz="4" w:space="0" w:color="auto"/>
            </w:tcBorders>
            <w:shd w:val="clear" w:color="auto" w:fill="auto"/>
            <w:vAlign w:val="center"/>
            <w:hideMark/>
          </w:tcPr>
          <w:p w:rsidR="00255598" w:rsidRPr="009845E9" w:rsidRDefault="00255598" w:rsidP="00255598">
            <w:pPr>
              <w:jc w:val="center"/>
              <w:rPr>
                <w:b/>
                <w:bCs/>
                <w:sz w:val="16"/>
                <w:szCs w:val="16"/>
              </w:rPr>
            </w:pPr>
            <w:r w:rsidRPr="009845E9">
              <w:rPr>
                <w:b/>
                <w:bCs/>
                <w:sz w:val="16"/>
                <w:szCs w:val="16"/>
              </w:rPr>
              <w:t>изменения</w:t>
            </w:r>
          </w:p>
        </w:tc>
        <w:tc>
          <w:tcPr>
            <w:tcW w:w="1081" w:type="dxa"/>
            <w:tcBorders>
              <w:top w:val="nil"/>
              <w:left w:val="nil"/>
              <w:bottom w:val="nil"/>
              <w:right w:val="single" w:sz="4" w:space="0" w:color="auto"/>
            </w:tcBorders>
            <w:shd w:val="clear" w:color="auto" w:fill="auto"/>
            <w:vAlign w:val="center"/>
            <w:hideMark/>
          </w:tcPr>
          <w:p w:rsidR="00255598" w:rsidRPr="009845E9" w:rsidRDefault="00255598" w:rsidP="00255598">
            <w:pPr>
              <w:jc w:val="center"/>
              <w:rPr>
                <w:b/>
                <w:bCs/>
                <w:sz w:val="16"/>
                <w:szCs w:val="16"/>
              </w:rPr>
            </w:pPr>
            <w:r w:rsidRPr="009845E9">
              <w:rPr>
                <w:b/>
                <w:bCs/>
                <w:sz w:val="16"/>
                <w:szCs w:val="16"/>
              </w:rPr>
              <w:t>с учетом изменений</w:t>
            </w:r>
          </w:p>
        </w:tc>
      </w:tr>
      <w:tr w:rsidR="00255598" w:rsidRPr="009845E9" w:rsidTr="00B63261">
        <w:trPr>
          <w:trHeight w:val="60"/>
        </w:trPr>
        <w:tc>
          <w:tcPr>
            <w:tcW w:w="4820" w:type="dxa"/>
            <w:tcBorders>
              <w:top w:val="single" w:sz="4" w:space="0" w:color="auto"/>
              <w:left w:val="single" w:sz="4" w:space="0" w:color="auto"/>
              <w:bottom w:val="nil"/>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1</w:t>
            </w:r>
          </w:p>
        </w:tc>
        <w:tc>
          <w:tcPr>
            <w:tcW w:w="460"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3</w:t>
            </w:r>
          </w:p>
        </w:tc>
        <w:tc>
          <w:tcPr>
            <w:tcW w:w="550"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4</w:t>
            </w:r>
          </w:p>
        </w:tc>
        <w:tc>
          <w:tcPr>
            <w:tcW w:w="1400"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5</w:t>
            </w:r>
          </w:p>
        </w:tc>
        <w:tc>
          <w:tcPr>
            <w:tcW w:w="576"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6</w:t>
            </w:r>
          </w:p>
        </w:tc>
        <w:tc>
          <w:tcPr>
            <w:tcW w:w="990" w:type="dxa"/>
            <w:tcBorders>
              <w:top w:val="single" w:sz="4" w:space="0" w:color="auto"/>
              <w:left w:val="nil"/>
              <w:bottom w:val="nil"/>
              <w:right w:val="single" w:sz="4" w:space="0" w:color="auto"/>
            </w:tcBorders>
            <w:shd w:val="clear" w:color="auto" w:fill="auto"/>
            <w:vAlign w:val="center"/>
            <w:hideMark/>
          </w:tcPr>
          <w:p w:rsidR="00255598" w:rsidRPr="009845E9" w:rsidRDefault="00255598" w:rsidP="00255598">
            <w:pPr>
              <w:jc w:val="center"/>
              <w:rPr>
                <w:b/>
                <w:bCs/>
                <w:color w:val="000000"/>
                <w:sz w:val="16"/>
                <w:szCs w:val="16"/>
              </w:rPr>
            </w:pPr>
            <w:r w:rsidRPr="009845E9">
              <w:rPr>
                <w:b/>
                <w:bCs/>
                <w:color w:val="000000"/>
                <w:sz w:val="16"/>
                <w:szCs w:val="16"/>
              </w:rPr>
              <w:t>7</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7</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8</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ВСЕГО</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128 874,6</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1 128,0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130 002,6</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25 434,2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1 128,0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26 562,2</w:t>
            </w:r>
          </w:p>
        </w:tc>
      </w:tr>
      <w:tr w:rsidR="00255598" w:rsidRPr="009845E9" w:rsidTr="00B63261">
        <w:trPr>
          <w:trHeight w:val="60"/>
        </w:trPr>
        <w:tc>
          <w:tcPr>
            <w:tcW w:w="4820" w:type="dxa"/>
            <w:tcBorders>
              <w:top w:val="nil"/>
              <w:left w:val="single" w:sz="4" w:space="0" w:color="auto"/>
              <w:bottom w:val="nil"/>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lastRenderedPageBreak/>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nil"/>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01</w:t>
            </w:r>
          </w:p>
        </w:tc>
        <w:tc>
          <w:tcPr>
            <w:tcW w:w="550"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02</w:t>
            </w:r>
          </w:p>
        </w:tc>
        <w:tc>
          <w:tcPr>
            <w:tcW w:w="1400"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76"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nil"/>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1 762,5</w:t>
            </w:r>
          </w:p>
        </w:tc>
        <w:tc>
          <w:tcPr>
            <w:tcW w:w="986" w:type="dxa"/>
            <w:tcBorders>
              <w:top w:val="nil"/>
              <w:left w:val="nil"/>
              <w:bottom w:val="nil"/>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nil"/>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1 762,5</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c>
          <w:tcPr>
            <w:tcW w:w="986"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"Обеспечение реализации муниципальной программы"</w:t>
            </w:r>
          </w:p>
        </w:tc>
        <w:tc>
          <w:tcPr>
            <w:tcW w:w="460"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60 1 00 00000</w:t>
            </w:r>
          </w:p>
        </w:tc>
        <w:tc>
          <w:tcPr>
            <w:tcW w:w="576"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c>
          <w:tcPr>
            <w:tcW w:w="986"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r>
      <w:tr w:rsidR="00255598" w:rsidRPr="009845E9" w:rsidTr="00B63261">
        <w:trPr>
          <w:trHeight w:val="59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«Обеспечение деятельности органов  местного самоуправления:  - обеспечение деятельности главы Грибановского городского поселения;  -  обеспечение деятельности администрации Грибановского городского поселения;  - обеспечение деятельности муниципального казенного учреждения"</w:t>
            </w:r>
          </w:p>
        </w:tc>
        <w:tc>
          <w:tcPr>
            <w:tcW w:w="460"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60 1 01 00000</w:t>
            </w:r>
          </w:p>
        </w:tc>
        <w:tc>
          <w:tcPr>
            <w:tcW w:w="576"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c>
          <w:tcPr>
            <w:tcW w:w="986"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r>
      <w:tr w:rsidR="00255598" w:rsidRPr="009845E9" w:rsidTr="00B63261">
        <w:trPr>
          <w:trHeight w:val="46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главы Грибановского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60 1 01 92020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r>
      <w:tr w:rsidR="00255598" w:rsidRPr="009845E9" w:rsidTr="00B63261">
        <w:trPr>
          <w:trHeight w:val="9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7 504,8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7 504,8</w:t>
            </w:r>
          </w:p>
        </w:tc>
      </w:tr>
      <w:tr w:rsidR="00255598" w:rsidRPr="009845E9" w:rsidTr="00B63261">
        <w:trPr>
          <w:trHeight w:val="11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nil"/>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0"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c>
          <w:tcPr>
            <w:tcW w:w="986" w:type="dxa"/>
            <w:tcBorders>
              <w:top w:val="nil"/>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"Обеспечение реализации муниципальной программы"</w:t>
            </w:r>
          </w:p>
        </w:tc>
        <w:tc>
          <w:tcPr>
            <w:tcW w:w="460"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60 1 00 00000</w:t>
            </w:r>
          </w:p>
        </w:tc>
        <w:tc>
          <w:tcPr>
            <w:tcW w:w="576"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c>
          <w:tcPr>
            <w:tcW w:w="986"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single" w:sz="4" w:space="0" w:color="auto"/>
              <w:left w:val="nil"/>
              <w:bottom w:val="nil"/>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r>
      <w:tr w:rsidR="00255598" w:rsidRPr="009845E9" w:rsidTr="00B63261">
        <w:trPr>
          <w:trHeight w:val="867"/>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«Обеспечение деятельности органов  местного самоуправления:  - обеспечение деятельности главы Грибановского городского поселения;  -  обеспечение деятельности администрации Грибановского городского поселения;  - обеспечение деятельности муниципального казенного учреждения"</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60 1 01 00000</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7 504,8</w:t>
            </w:r>
          </w:p>
        </w:tc>
      </w:tr>
      <w:tr w:rsidR="00255598" w:rsidRPr="009845E9" w:rsidTr="00B63261">
        <w:trPr>
          <w:trHeight w:val="17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администрации Грибановского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5 461,3</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5 461,3</w:t>
            </w:r>
          </w:p>
        </w:tc>
      </w:tr>
      <w:tr w:rsidR="00255598" w:rsidRPr="009845E9" w:rsidTr="00B63261">
        <w:trPr>
          <w:trHeight w:val="6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администрации Грибановского городского поселения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1 779,5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1 779,5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администрации Грибановского городского поселения   (Иные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264,0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264,0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b/>
                <w:bCs/>
                <w:color w:val="000000"/>
                <w:sz w:val="16"/>
                <w:szCs w:val="16"/>
              </w:rPr>
            </w:pPr>
            <w:r w:rsidRPr="009845E9">
              <w:rPr>
                <w:b/>
                <w:bCs/>
                <w:color w:val="000000"/>
                <w:sz w:val="16"/>
                <w:szCs w:val="16"/>
              </w:rPr>
              <w:t>Резервные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b/>
                <w:bCs/>
                <w:sz w:val="16"/>
                <w:szCs w:val="16"/>
              </w:rPr>
            </w:pPr>
            <w:r w:rsidRPr="009845E9">
              <w:rPr>
                <w:b/>
                <w:b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11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300,0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300,0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11</w:t>
            </w:r>
          </w:p>
        </w:tc>
        <w:tc>
          <w:tcPr>
            <w:tcW w:w="1400"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Подпрограмма "Обеспечение реализации муниципальной программы"</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11</w:t>
            </w:r>
          </w:p>
        </w:tc>
        <w:tc>
          <w:tcPr>
            <w:tcW w:w="140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color w:val="000000"/>
                <w:sz w:val="16"/>
                <w:szCs w:val="16"/>
              </w:rPr>
            </w:pPr>
            <w:r w:rsidRPr="009845E9">
              <w:rPr>
                <w:color w:val="000000"/>
                <w:sz w:val="16"/>
                <w:szCs w:val="16"/>
              </w:rPr>
              <w:t>Основное мероприятие "Управление резервным фондом администрации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11</w:t>
            </w:r>
          </w:p>
        </w:tc>
        <w:tc>
          <w:tcPr>
            <w:tcW w:w="140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60 1 03 00000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резервного фонда администрации Грибановского городского поселения  (финансовое обеспечение непредвиденных расходов)  (Иные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11</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60 1 03 20540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800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300,0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b/>
                <w:bCs/>
                <w:color w:val="000000"/>
                <w:sz w:val="16"/>
                <w:szCs w:val="16"/>
              </w:rPr>
            </w:pPr>
            <w:r w:rsidRPr="009845E9">
              <w:rPr>
                <w:b/>
                <w:bCs/>
                <w:color w:val="000000"/>
                <w:sz w:val="16"/>
                <w:szCs w:val="16"/>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b/>
                <w:bCs/>
                <w:sz w:val="16"/>
                <w:szCs w:val="16"/>
              </w:rPr>
            </w:pPr>
            <w:r w:rsidRPr="009845E9">
              <w:rPr>
                <w:b/>
                <w:bCs/>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15 866,9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1 128,0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16 994,9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15 866,9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1 128,0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16 994,9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Подпрограмма "Обеспечение реализации муниципальной программы"</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15 866,9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1 128,0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16 994,9</w:t>
            </w:r>
          </w:p>
        </w:tc>
      </w:tr>
      <w:tr w:rsidR="00255598" w:rsidRPr="009845E9" w:rsidTr="00B63261">
        <w:trPr>
          <w:trHeight w:val="834"/>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outlineLvl w:val="0"/>
              <w:rPr>
                <w:sz w:val="16"/>
                <w:szCs w:val="16"/>
              </w:rPr>
            </w:pPr>
            <w:r w:rsidRPr="009845E9">
              <w:rPr>
                <w:sz w:val="16"/>
                <w:szCs w:val="16"/>
              </w:rPr>
              <w:t>Основное мероприятие «Обеспечение деятельности органов  местного самоуправления:  - обеспечение деятельности главы Грибановского городского поселения;  -  обеспечение деятельности администрации Грибановского городского поселения;  - обеспечение деятельности муниципального казенного учреждения"</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60 1 01 00000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13 864,9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1 128,0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14 992,9</w:t>
            </w:r>
          </w:p>
        </w:tc>
      </w:tr>
      <w:tr w:rsidR="00255598" w:rsidRPr="009845E9" w:rsidTr="00B63261">
        <w:trPr>
          <w:trHeight w:val="14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деятельности муниципального казенного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60 1 01 00590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6 388,5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6 388,5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деятельности муниципального казенного учреждения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60 1 01 00590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7 476,4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1 128,0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8 604,4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outlineLvl w:val="0"/>
              <w:rPr>
                <w:sz w:val="16"/>
                <w:szCs w:val="16"/>
              </w:rPr>
            </w:pPr>
            <w:r w:rsidRPr="009845E9">
              <w:rPr>
                <w:sz w:val="16"/>
                <w:szCs w:val="16"/>
              </w:rPr>
              <w:t>Основное мероприятие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2,0</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both"/>
              <w:outlineLvl w:val="0"/>
              <w:rPr>
                <w:sz w:val="16"/>
                <w:szCs w:val="16"/>
              </w:rPr>
            </w:pPr>
            <w:r w:rsidRPr="009845E9">
              <w:rPr>
                <w:sz w:val="16"/>
                <w:szCs w:val="16"/>
              </w:rPr>
              <w:t xml:space="preserve">Расходы по  передаче полномочий в области внутреннего </w:t>
            </w:r>
            <w:r w:rsidRPr="009845E9">
              <w:rPr>
                <w:sz w:val="16"/>
                <w:szCs w:val="16"/>
              </w:rPr>
              <w:lastRenderedPageBreak/>
              <w:t>муниципального финансового контроля, а также контроля в сфере закупок (межбюджетные трансферты)</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lastRenderedPageBreak/>
              <w:t>01</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60 1 07 90300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500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2,0</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color w:val="000000"/>
                <w:sz w:val="16"/>
                <w:szCs w:val="16"/>
              </w:rPr>
            </w:pPr>
            <w:r w:rsidRPr="009845E9">
              <w:rPr>
                <w:color w:val="000000"/>
                <w:sz w:val="16"/>
                <w:szCs w:val="16"/>
              </w:rPr>
              <w:lastRenderedPageBreak/>
              <w:t>Основное мероприятие "Зарезервированные средства, связанные с особенностями исполнения бюджета"</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60 1 09 00000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2 000,0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2 000,0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color w:val="000000"/>
                <w:sz w:val="16"/>
                <w:szCs w:val="16"/>
              </w:rPr>
            </w:pPr>
            <w:r w:rsidRPr="009845E9">
              <w:rPr>
                <w:color w:val="000000"/>
                <w:sz w:val="16"/>
                <w:szCs w:val="16"/>
              </w:rPr>
              <w:t>Зарезервированные средства, связанные с особенностями исполнения бюджета</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13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60 1 09 90100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800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2 000,0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2 000,0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Национальная оборона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02</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02</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"Осуществление первичного воинского учета на территории,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«Обеспечение функционирования военно-учетного стола»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60 2 01 00000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 xml:space="preserve">Расходы за счет субвенций  на 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w:t>
            </w:r>
            <w:proofErr w:type="spellStart"/>
            <w:r w:rsidRPr="009845E9">
              <w:rPr>
                <w:color w:val="000000"/>
                <w:sz w:val="16"/>
                <w:szCs w:val="16"/>
              </w:rPr>
              <w:t>учреждениями</w:t>
            </w:r>
            <w:proofErr w:type="gramStart"/>
            <w:r w:rsidRPr="009845E9">
              <w:rPr>
                <w:color w:val="000000"/>
                <w:sz w:val="16"/>
                <w:szCs w:val="16"/>
              </w:rPr>
              <w:t>,о</w:t>
            </w:r>
            <w:proofErr w:type="gramEnd"/>
            <w:r w:rsidRPr="009845E9">
              <w:rPr>
                <w:color w:val="000000"/>
                <w:sz w:val="16"/>
                <w:szCs w:val="16"/>
              </w:rPr>
              <w:t>рганами</w:t>
            </w:r>
            <w:proofErr w:type="spellEnd"/>
            <w:r w:rsidRPr="009845E9">
              <w:rPr>
                <w:color w:val="000000"/>
                <w:sz w:val="16"/>
                <w:szCs w:val="16"/>
              </w:rPr>
              <w:t xml:space="preserve">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60 2 01 51180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613,9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613,9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Расходы за счет суб</w:t>
            </w:r>
            <w:r w:rsidR="00B63261">
              <w:rPr>
                <w:color w:val="000000"/>
                <w:sz w:val="16"/>
                <w:szCs w:val="16"/>
              </w:rPr>
              <w:t>венций  на осуществление первич</w:t>
            </w:r>
            <w:r w:rsidRPr="009845E9">
              <w:rPr>
                <w:color w:val="000000"/>
                <w:sz w:val="16"/>
                <w:szCs w:val="16"/>
              </w:rPr>
              <w:t>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60 2 01 51180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66,1</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66,1</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Национальная  экономика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54 503,4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54 503,4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Общеэкономические вопросы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Транспорт</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08</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Основное мероприятие  "Развитие транспортной инфраструктуры"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60 5 30 00000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4 358,2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Расходы на осуществление регулируемых перевозок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30S9260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09</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50 036,0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50 036,0</w:t>
            </w:r>
          </w:p>
        </w:tc>
      </w:tr>
      <w:tr w:rsidR="00255598" w:rsidRPr="009845E9" w:rsidTr="00B63261">
        <w:trPr>
          <w:trHeight w:val="20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"Развитие дорожного хозяйства"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60 5 12 00000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50 036,0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мероприятия по развитию сети автомобильных дорог общего пользования поселения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12 S8850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44 346,8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44 346,8</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мероприятия по развитию сети автомобильных дорог общего пользования поселения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60 5 12 91290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5 689,2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5 689,2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109,2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109,2</w:t>
            </w:r>
          </w:p>
        </w:tc>
      </w:tr>
      <w:tr w:rsidR="00255598" w:rsidRPr="009845E9" w:rsidTr="00B63261">
        <w:trPr>
          <w:trHeight w:val="402"/>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Муниципальная программа  Грибановского городского поселения Грибановского муниципального района "Развитие и поддержка малого и среднего предпринимательства в Грибановском городском поселении Грибановского муниципального района на 2015-2026 годы"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15 0 00 00000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«Развитие и поддержка малого и среднего предпринимательства "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15 1 00 00000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мероприя</w:t>
            </w:r>
            <w:r w:rsidR="00B63261">
              <w:rPr>
                <w:sz w:val="16"/>
                <w:szCs w:val="16"/>
              </w:rPr>
              <w:t>тий согласно Соглашению по пере</w:t>
            </w:r>
            <w:r w:rsidRPr="009845E9">
              <w:rPr>
                <w:sz w:val="16"/>
                <w:szCs w:val="16"/>
              </w:rPr>
              <w:t>даче полномочий»</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15 1 01 00000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B63261">
        <w:trPr>
          <w:trHeight w:val="60"/>
        </w:trPr>
        <w:tc>
          <w:tcPr>
            <w:tcW w:w="4820" w:type="dxa"/>
            <w:tcBorders>
              <w:top w:val="nil"/>
              <w:left w:val="single" w:sz="4" w:space="0" w:color="auto"/>
              <w:bottom w:val="nil"/>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по передаче полномочий на мероприятия по развитию и поддержке малого и среднего предпринимательства (Межбюджетные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15 1 01 90380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500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78,0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78,0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"Развит</w:t>
            </w:r>
            <w:r w:rsidR="00B63261">
              <w:rPr>
                <w:sz w:val="16"/>
                <w:szCs w:val="16"/>
              </w:rPr>
              <w:t>ие градостроительной деятельност</w:t>
            </w:r>
            <w:r w:rsidRPr="009845E9">
              <w:rPr>
                <w:sz w:val="16"/>
                <w:szCs w:val="16"/>
              </w:rPr>
              <w:t xml:space="preserve">и"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78,0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78,0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r>
      <w:tr w:rsidR="00255598" w:rsidRPr="009845E9" w:rsidTr="00B63261">
        <w:trPr>
          <w:trHeight w:val="60"/>
        </w:trPr>
        <w:tc>
          <w:tcPr>
            <w:tcW w:w="4820" w:type="dxa"/>
            <w:tcBorders>
              <w:top w:val="nil"/>
              <w:left w:val="single" w:sz="4" w:space="0" w:color="auto"/>
              <w:bottom w:val="nil"/>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по  передаче полномочий на мероприятия по развитию градостроительной деятельности (межбюджетные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60 4 07 90850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по мероприятиям на осуществление муниципального земельного контроля»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60 4 08 00000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Расходы по  передаче полномочий на мероприятия по </w:t>
            </w:r>
            <w:r w:rsidRPr="009845E9">
              <w:rPr>
                <w:sz w:val="16"/>
                <w:szCs w:val="16"/>
              </w:rPr>
              <w:lastRenderedPageBreak/>
              <w:t>осуществлению земельного контроля (межбюджетные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lastRenderedPageBreak/>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60 4 08 90890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lastRenderedPageBreak/>
              <w:t>Жилищно-коммунальное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22 907,3</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22 907,3</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b/>
                <w:bCs/>
                <w:color w:val="000000"/>
                <w:sz w:val="16"/>
                <w:szCs w:val="16"/>
              </w:rPr>
            </w:pPr>
            <w:r w:rsidRPr="009845E9">
              <w:rPr>
                <w:b/>
                <w:bCs/>
                <w:color w:val="000000"/>
                <w:sz w:val="16"/>
                <w:szCs w:val="16"/>
              </w:rPr>
              <w:t>Жилищное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237,4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237,4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outlineLvl w:val="0"/>
              <w:rPr>
                <w:sz w:val="16"/>
                <w:szCs w:val="16"/>
              </w:rPr>
            </w:pPr>
            <w:r w:rsidRPr="009845E9">
              <w:rPr>
                <w:sz w:val="16"/>
                <w:szCs w:val="16"/>
              </w:rPr>
              <w:t>Основное мероприятие «Создание систем капитального ремонта общего имущества в многоквартирных домах»</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60 5 04 00000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мероприятий по капитальному ремонту многоквартирных домов  (Закупка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60 5 04 99601</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237,4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Основное мероприятие "Переселение граждан"</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60 5 08 00000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r>
      <w:tr w:rsidR="00255598" w:rsidRPr="009845E9" w:rsidTr="00B63261">
        <w:trPr>
          <w:trHeight w:val="14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за счет субсидии бюджетам муниципальных образований на переселение граждан из помещений,</w:t>
            </w:r>
            <w:r w:rsidR="00B63261">
              <w:rPr>
                <w:sz w:val="16"/>
                <w:szCs w:val="16"/>
              </w:rPr>
              <w:t xml:space="preserve"> </w:t>
            </w:r>
            <w:r w:rsidRPr="009845E9">
              <w:rPr>
                <w:sz w:val="16"/>
                <w:szCs w:val="16"/>
              </w:rPr>
              <w:t>признанных непригодными для проживания (капитальные вложения в объекты государственной (муниципальной</w:t>
            </w:r>
            <w:proofErr w:type="gramStart"/>
            <w:r w:rsidRPr="009845E9">
              <w:rPr>
                <w:sz w:val="16"/>
                <w:szCs w:val="16"/>
              </w:rPr>
              <w:t>0</w:t>
            </w:r>
            <w:proofErr w:type="gramEnd"/>
            <w:r w:rsidRPr="009845E9">
              <w:rPr>
                <w:sz w:val="16"/>
                <w:szCs w:val="16"/>
              </w:rPr>
              <w:t xml:space="preserve"> собственности)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08 S9330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400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outlineLvl w:val="0"/>
              <w:rPr>
                <w:b/>
                <w:bCs/>
                <w:sz w:val="16"/>
                <w:szCs w:val="16"/>
              </w:rPr>
            </w:pPr>
            <w:r w:rsidRPr="009845E9">
              <w:rPr>
                <w:b/>
                <w:bCs/>
                <w:sz w:val="16"/>
                <w:szCs w:val="16"/>
              </w:rPr>
              <w:t>Коммунальное хозяйство</w:t>
            </w:r>
          </w:p>
        </w:tc>
        <w:tc>
          <w:tcPr>
            <w:tcW w:w="460"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b/>
                <w:bCs/>
                <w:color w:val="000000"/>
                <w:sz w:val="16"/>
                <w:szCs w:val="16"/>
              </w:rPr>
            </w:pPr>
            <w:r w:rsidRPr="009845E9">
              <w:rPr>
                <w:b/>
                <w:bCs/>
                <w:color w:val="000000"/>
                <w:sz w:val="16"/>
                <w:szCs w:val="16"/>
              </w:rPr>
              <w:t>02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outlineLvl w:val="0"/>
              <w:rPr>
                <w:b/>
                <w:bCs/>
                <w:color w:val="000000"/>
                <w:sz w:val="16"/>
                <w:szCs w:val="16"/>
              </w:rPr>
            </w:pPr>
            <w:r w:rsidRPr="009845E9">
              <w:rPr>
                <w:b/>
                <w:bCs/>
                <w:color w:val="000000"/>
                <w:sz w:val="16"/>
                <w:szCs w:val="16"/>
              </w:rPr>
              <w:t> </w:t>
            </w:r>
          </w:p>
        </w:tc>
        <w:tc>
          <w:tcPr>
            <w:tcW w:w="576" w:type="dxa"/>
            <w:tcBorders>
              <w:top w:val="nil"/>
              <w:left w:val="nil"/>
              <w:bottom w:val="nil"/>
              <w:right w:val="nil"/>
            </w:tcBorders>
            <w:shd w:val="clear" w:color="auto" w:fill="auto"/>
            <w:noWrap/>
            <w:vAlign w:val="bottom"/>
            <w:hideMark/>
          </w:tcPr>
          <w:p w:rsidR="00255598" w:rsidRPr="009845E9" w:rsidRDefault="00255598" w:rsidP="00255598">
            <w:pPr>
              <w:outlineLvl w:val="0"/>
              <w:rPr>
                <w:b/>
                <w:bCs/>
                <w:sz w:val="16"/>
                <w:szCs w:val="16"/>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3 749,0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b/>
                <w:bCs/>
                <w:sz w:val="16"/>
                <w:szCs w:val="16"/>
              </w:rPr>
            </w:pPr>
            <w:r w:rsidRPr="009845E9">
              <w:rPr>
                <w:b/>
                <w:bCs/>
                <w:sz w:val="16"/>
                <w:szCs w:val="16"/>
              </w:rPr>
              <w:t>3 749,0</w:t>
            </w:r>
          </w:p>
        </w:tc>
      </w:tr>
      <w:tr w:rsidR="00255598" w:rsidRPr="009845E9" w:rsidTr="00B63261">
        <w:trPr>
          <w:trHeight w:val="6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60 0 00 00000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color w:val="000000"/>
                <w:sz w:val="16"/>
                <w:szCs w:val="16"/>
              </w:rPr>
            </w:pPr>
            <w:r w:rsidRPr="009845E9">
              <w:rPr>
                <w:color w:val="000000"/>
                <w:sz w:val="16"/>
                <w:szCs w:val="16"/>
              </w:rPr>
              <w:t>3749,0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color w:val="000000"/>
                <w:sz w:val="16"/>
                <w:szCs w:val="16"/>
              </w:rPr>
            </w:pPr>
            <w:r w:rsidRPr="009845E9">
              <w:rPr>
                <w:color w:val="000000"/>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color w:val="000000"/>
                <w:sz w:val="16"/>
                <w:szCs w:val="16"/>
              </w:rPr>
            </w:pPr>
            <w:r w:rsidRPr="009845E9">
              <w:rPr>
                <w:color w:val="000000"/>
                <w:sz w:val="16"/>
                <w:szCs w:val="16"/>
              </w:rPr>
              <w:t>3749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460" w:type="dxa"/>
            <w:tcBorders>
              <w:top w:val="single" w:sz="4" w:space="0" w:color="auto"/>
              <w:left w:val="nil"/>
              <w:bottom w:val="nil"/>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60 5 00 00000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color w:val="000000"/>
                <w:sz w:val="16"/>
                <w:szCs w:val="16"/>
              </w:rPr>
            </w:pPr>
            <w:r w:rsidRPr="009845E9">
              <w:rPr>
                <w:color w:val="000000"/>
                <w:sz w:val="16"/>
                <w:szCs w:val="16"/>
              </w:rPr>
              <w:t>3749,0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color w:val="000000"/>
                <w:sz w:val="16"/>
                <w:szCs w:val="16"/>
              </w:rPr>
            </w:pPr>
            <w:r w:rsidRPr="009845E9">
              <w:rPr>
                <w:color w:val="000000"/>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color w:val="000000"/>
                <w:sz w:val="16"/>
                <w:szCs w:val="16"/>
              </w:rPr>
            </w:pPr>
            <w:r w:rsidRPr="009845E9">
              <w:rPr>
                <w:color w:val="000000"/>
                <w:sz w:val="16"/>
                <w:szCs w:val="16"/>
              </w:rPr>
              <w:t>3749,0</w:t>
            </w:r>
          </w:p>
        </w:tc>
      </w:tr>
      <w:tr w:rsidR="00255598" w:rsidRPr="009845E9" w:rsidTr="00B63261">
        <w:trPr>
          <w:trHeight w:val="219"/>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both"/>
              <w:outlineLvl w:val="0"/>
              <w:rPr>
                <w:sz w:val="16"/>
                <w:szCs w:val="16"/>
              </w:rPr>
            </w:pPr>
            <w:r w:rsidRPr="009845E9">
              <w:rPr>
                <w:sz w:val="16"/>
                <w:szCs w:val="16"/>
              </w:rPr>
              <w:t xml:space="preserve">Основное мероприятие «Освоение иных межбюджетных трансферт предоставленных из бюджета Грибановского муниципального района  бюджету Грибановского городского поселения   на </w:t>
            </w:r>
            <w:proofErr w:type="spellStart"/>
            <w:r w:rsidRPr="009845E9">
              <w:rPr>
                <w:sz w:val="16"/>
                <w:szCs w:val="16"/>
              </w:rPr>
              <w:t>софинансирование</w:t>
            </w:r>
            <w:proofErr w:type="spellEnd"/>
            <w:r w:rsidRPr="009845E9">
              <w:rPr>
                <w:sz w:val="16"/>
                <w:szCs w:val="16"/>
              </w:rPr>
              <w:t xml:space="preserve"> расходов по реализации мероприятий по ремонту объектов теплоэнергетического хозяйства, находящихся в собственности Грибановского городского поселения, к очередному зимнему отопительному периоду»</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60 5 27 00000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color w:val="000000"/>
                <w:sz w:val="16"/>
                <w:szCs w:val="16"/>
              </w:rPr>
            </w:pPr>
            <w:r w:rsidRPr="009845E9">
              <w:rPr>
                <w:color w:val="000000"/>
                <w:sz w:val="16"/>
                <w:szCs w:val="16"/>
              </w:rPr>
              <w:t>3631,9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color w:val="000000"/>
                <w:sz w:val="16"/>
                <w:szCs w:val="16"/>
              </w:rPr>
            </w:pPr>
            <w:r w:rsidRPr="009845E9">
              <w:rPr>
                <w:color w:val="000000"/>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color w:val="000000"/>
                <w:sz w:val="16"/>
                <w:szCs w:val="16"/>
              </w:rPr>
            </w:pPr>
            <w:r w:rsidRPr="009845E9">
              <w:rPr>
                <w:color w:val="000000"/>
                <w:sz w:val="16"/>
                <w:szCs w:val="16"/>
              </w:rPr>
              <w:t>3631,9</w:t>
            </w:r>
          </w:p>
        </w:tc>
      </w:tr>
      <w:tr w:rsidR="00255598" w:rsidRPr="009845E9" w:rsidTr="00B63261">
        <w:trPr>
          <w:trHeight w:val="58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Расходы на освоение иных межбюджетных трансферт предоставленных из бюджета Грибановского муниципального района  бюджету Грибановского городского поселения   на </w:t>
            </w:r>
            <w:proofErr w:type="spellStart"/>
            <w:r w:rsidRPr="009845E9">
              <w:rPr>
                <w:sz w:val="16"/>
                <w:szCs w:val="16"/>
              </w:rPr>
              <w:t>софинансирование</w:t>
            </w:r>
            <w:proofErr w:type="spellEnd"/>
            <w:r w:rsidRPr="009845E9">
              <w:rPr>
                <w:sz w:val="16"/>
                <w:szCs w:val="16"/>
              </w:rPr>
              <w:t xml:space="preserve"> расходов по реализации мероприятий по ремонту объектов теплоэнергетического хозяйства, находящихся в собственности Грибановского городского поселения, к очередному зимнему отопительному периоду (безвозмездные перечисления государственным и муниципальным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27 S9120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800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3 631,9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3 631,9</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5598" w:rsidRPr="009845E9" w:rsidRDefault="00255598" w:rsidP="00255598">
            <w:pPr>
              <w:jc w:val="both"/>
              <w:outlineLvl w:val="0"/>
              <w:rPr>
                <w:sz w:val="16"/>
                <w:szCs w:val="16"/>
              </w:rPr>
            </w:pPr>
            <w:r w:rsidRPr="009845E9">
              <w:rPr>
                <w:sz w:val="16"/>
                <w:szCs w:val="16"/>
              </w:rPr>
              <w:t>Основное мероприятие «Формирование экологической культуры раздельного накопления ТКО»</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60 5 33 00000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117,1</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117,1</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организацию мероприятий по формированию экологической культуры раздельного накопления ТКО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33 S9340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117,1</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117,1</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sz w:val="16"/>
                <w:szCs w:val="16"/>
              </w:rPr>
            </w:pPr>
            <w:r w:rsidRPr="009845E9">
              <w:rPr>
                <w:b/>
                <w:bCs/>
                <w:sz w:val="16"/>
                <w:szCs w:val="16"/>
              </w:rPr>
              <w:t>Благоустройство</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03</w:t>
            </w:r>
          </w:p>
        </w:tc>
        <w:tc>
          <w:tcPr>
            <w:tcW w:w="1400"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57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18 920,9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18 920,9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13 570,4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13 570,4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13 570,4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13 570,4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"Благоустройство городского поселения: благоустройство парков и скверов, благоустройство зон отдыха у вод</w:t>
            </w:r>
            <w:proofErr w:type="gramStart"/>
            <w:r w:rsidRPr="009845E9">
              <w:rPr>
                <w:sz w:val="16"/>
                <w:szCs w:val="16"/>
              </w:rPr>
              <w:t>ы(</w:t>
            </w:r>
            <w:proofErr w:type="gramEnd"/>
            <w:r w:rsidRPr="009845E9">
              <w:rPr>
                <w:sz w:val="16"/>
                <w:szCs w:val="16"/>
              </w:rPr>
              <w:t>пляжей), ремонт и благоустройство военно-мемориальных объектов"</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60 5 07 00000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благоустройство городского поселения: ремонт и благоустройство военно-мемориальных объектов  (Закупка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60 5 07 90200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Основное мероприятие "Развитие электрохозяйства»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60 5 15 00000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5 549,2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5 549,2</w:t>
            </w:r>
          </w:p>
        </w:tc>
      </w:tr>
      <w:tr w:rsidR="00255598" w:rsidRPr="009845E9" w:rsidTr="00B63261">
        <w:trPr>
          <w:trHeight w:val="60"/>
        </w:trPr>
        <w:tc>
          <w:tcPr>
            <w:tcW w:w="4820" w:type="dxa"/>
            <w:tcBorders>
              <w:top w:val="nil"/>
              <w:left w:val="single" w:sz="4" w:space="0" w:color="auto"/>
              <w:bottom w:val="nil"/>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мероприятий по уличному освещению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15 S8670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5 548,5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-2,6</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5 545,9</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мероприятий по уличному освещению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60 5 15 98670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0,7</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0,7</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обеспечение деятельности (оказание услуг) муниципального казенного учреждения  (Иные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60 5 15 98670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800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2,6</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2,6</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outlineLvl w:val="0"/>
              <w:rPr>
                <w:sz w:val="16"/>
                <w:szCs w:val="16"/>
              </w:rPr>
            </w:pPr>
            <w:r w:rsidRPr="009845E9">
              <w:rPr>
                <w:sz w:val="16"/>
                <w:szCs w:val="16"/>
              </w:rPr>
              <w:t>Основное мероприятие «Приобретение, ремонт и содержание муниципального имущества»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2 786,6</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2 786,6</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приобретение, ремонт и содержание муниципального имущества поселения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60 5 17 90200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2 786,6</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2 786,6</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Основное мероприятие" Проведение мероприятий по захоронению граждан без определенного места жительства и одиноко </w:t>
            </w:r>
            <w:r w:rsidRPr="009845E9">
              <w:rPr>
                <w:sz w:val="16"/>
                <w:szCs w:val="16"/>
              </w:rPr>
              <w:lastRenderedPageBreak/>
              <w:t>проживающих"</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lastRenderedPageBreak/>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60 5 18 00000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104,0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104,0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lastRenderedPageBreak/>
              <w:t>Расходы на проведение мероприятий по захоронению граждан без определенного места жительства и одиноко проживающих  (Закупка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60 5 18 90200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104,0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104,0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Основное мероприятие " Содержание мест захоронения (гражданские кладбища)"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60 5 19 00000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350,0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350,0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содержание мест захоронения (Закупка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60 5 19 90200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350,0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350,0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Основное мероприятие " Разработка проектно-сметной документации на выполнение работ по благоустройству территории городского поселения, работы по межеванию земельных участков и постановке на кадастровый учет"</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60 5 21 00000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220,0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220,0</w:t>
            </w:r>
          </w:p>
        </w:tc>
      </w:tr>
      <w:tr w:rsidR="00255598" w:rsidRPr="009845E9" w:rsidTr="00B63261">
        <w:trPr>
          <w:trHeight w:val="18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разработку проектно-сметной документации выполнение работ по благоустройству территории городского поселения, работы по межеванию земельных участков и постановке на кадастровый уче</w:t>
            </w:r>
            <w:proofErr w:type="gramStart"/>
            <w:r w:rsidRPr="009845E9">
              <w:rPr>
                <w:sz w:val="16"/>
                <w:szCs w:val="16"/>
              </w:rPr>
              <w:t>т(</w:t>
            </w:r>
            <w:proofErr w:type="gramEnd"/>
            <w:r w:rsidRPr="009845E9">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60 5 21 90200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220,0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220,0</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outlineLvl w:val="0"/>
              <w:rPr>
                <w:sz w:val="16"/>
                <w:szCs w:val="16"/>
              </w:rPr>
            </w:pPr>
            <w:r w:rsidRPr="009845E9">
              <w:rPr>
                <w:sz w:val="16"/>
                <w:szCs w:val="16"/>
              </w:rPr>
              <w:t>Основное мероприятие «Проведение экспертизы сметной и (или) проектной документации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60 5 35 00000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102,0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102,0</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проведение экспертизы сметной и (или) проектной документации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60 5 35 90200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102,0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102,0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outlineLvl w:val="0"/>
              <w:rPr>
                <w:sz w:val="16"/>
                <w:szCs w:val="16"/>
              </w:rPr>
            </w:pPr>
            <w:r w:rsidRPr="009845E9">
              <w:rPr>
                <w:sz w:val="16"/>
                <w:szCs w:val="16"/>
              </w:rPr>
              <w:t>Основное мероприятие «Проведение мероприятий по энергосбережению на территории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60 5 23 00000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4 387,4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4 387,4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проведение мероприятий по энергосбережению на территории городского поселения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60 5 23 98670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4 387,4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4 387,4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Муниципальная программа  Грибановского городского  поселения Грибановского муниципального района" Формирование современной городской среды на территории Грибановского городского поселения на 2018-2024 годы"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61 0 00 00000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5 350,5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5 350,5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Подпрограмма "Формирование современной городской среды"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61 1 00 00000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5 350,5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5 350,5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Основное мероприятие "Благоустройство общественных территорий"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61 1 F2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4907,6</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4907,6</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благо</w:t>
            </w:r>
            <w:r w:rsidR="00B63261">
              <w:rPr>
                <w:sz w:val="16"/>
                <w:szCs w:val="16"/>
              </w:rPr>
              <w:t>устройство общественных террито</w:t>
            </w:r>
            <w:r w:rsidRPr="009845E9">
              <w:rPr>
                <w:sz w:val="16"/>
                <w:szCs w:val="16"/>
              </w:rPr>
              <w:t>рий (Закупка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61 1 F2 55551</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4907,6</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4907,6</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Основное мероприятие "Благоустройство дворовых территорий"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61 1 F2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благоустройство дворовых территори</w:t>
            </w:r>
            <w:proofErr w:type="gramStart"/>
            <w:r w:rsidRPr="009845E9">
              <w:rPr>
                <w:sz w:val="16"/>
                <w:szCs w:val="16"/>
              </w:rPr>
              <w:t>й(</w:t>
            </w:r>
            <w:proofErr w:type="gramEnd"/>
            <w:r w:rsidRPr="009845E9">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outlineLvl w:val="0"/>
              <w:rPr>
                <w:sz w:val="16"/>
                <w:szCs w:val="16"/>
              </w:rPr>
            </w:pPr>
            <w:r w:rsidRPr="009845E9">
              <w:rPr>
                <w:sz w:val="16"/>
                <w:szCs w:val="16"/>
              </w:rPr>
              <w:t>61 1 F2 А5552</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 xml:space="preserve">Основное мероприятие "Осуществление строительного контроля"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61 1 04 00000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442,9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442,9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outlineLvl w:val="0"/>
              <w:rPr>
                <w:sz w:val="16"/>
                <w:szCs w:val="16"/>
              </w:rPr>
            </w:pPr>
            <w:r w:rsidRPr="009845E9">
              <w:rPr>
                <w:sz w:val="16"/>
                <w:szCs w:val="16"/>
              </w:rPr>
              <w:t>Расходы на осуществление строительного контроля (Закупка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03</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61 1 04 90200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outlineLvl w:val="0"/>
              <w:rPr>
                <w:sz w:val="16"/>
                <w:szCs w:val="16"/>
              </w:rPr>
            </w:pPr>
            <w:r w:rsidRPr="009845E9">
              <w:rPr>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442,9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outlineLvl w:val="0"/>
              <w:rPr>
                <w:sz w:val="16"/>
                <w:szCs w:val="16"/>
              </w:rPr>
            </w:pPr>
            <w:r w:rsidRPr="009845E9">
              <w:rPr>
                <w:sz w:val="16"/>
                <w:szCs w:val="16"/>
              </w:rPr>
              <w:t>442,9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112,8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112,8</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07</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112,8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112,8</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"Создание условий для организации отдыха и оздоровления детей и молодежи"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60 6 00 00000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B63261">
        <w:trPr>
          <w:trHeight w:val="302"/>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60 6 02 00000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B63261">
        <w:trPr>
          <w:trHeight w:val="60"/>
        </w:trPr>
        <w:tc>
          <w:tcPr>
            <w:tcW w:w="4820" w:type="dxa"/>
            <w:tcBorders>
              <w:top w:val="nil"/>
              <w:left w:val="single" w:sz="4" w:space="0" w:color="auto"/>
              <w:bottom w:val="nil"/>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передачу полномочий по организации мероприятий по вовлечению молодежи в социальную практику (межбюджетные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60 6 02 90310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Культура,  кинематография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24 058,7</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24 058,7</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 xml:space="preserve">Культура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24 058,7</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24 058,7</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24 058,7</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24 058,7</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"Развитие культуры городского поселения"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24 058,7</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24 058,7</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«Развитие МКУК "ЦБС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8 887,3</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8 887,3</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6 038,0</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6 038,0</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2 843,1</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2 843,1</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6,2</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6,2</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lastRenderedPageBreak/>
              <w:t>Основное мероприятие «Развитие МКУК "Центр культуры и досуга МИР»</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15 171,4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15 171,4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5 220,4</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5 220,4</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9 911,5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9 911,5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39,5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39,5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Социальная политика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FF0000"/>
                <w:sz w:val="16"/>
                <w:szCs w:val="16"/>
              </w:rPr>
            </w:pPr>
            <w:r w:rsidRPr="009845E9">
              <w:rPr>
                <w:b/>
                <w:bCs/>
                <w:color w:val="FF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FF0000"/>
                <w:sz w:val="16"/>
                <w:szCs w:val="16"/>
              </w:rPr>
            </w:pPr>
            <w:r w:rsidRPr="009845E9">
              <w:rPr>
                <w:b/>
                <w:bCs/>
                <w:color w:val="FF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913,9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913,9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Пенсионное обеспечение</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913,9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913,9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"Развитие мер социальной поддержки отдельных категорий граждан"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60 9 00 00000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B63261">
        <w:trPr>
          <w:trHeight w:val="89"/>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«Развитие мер социальной поддержки отдельных категорий граждан»</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60 9 01 00000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Расходы на доплаты к пенсиям муниципальных служащих городского поселения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60 9 01 90470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300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Физическая культура и спорт</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254,5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254,5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b/>
                <w:bCs/>
                <w:color w:val="000000"/>
                <w:sz w:val="16"/>
                <w:szCs w:val="16"/>
              </w:rPr>
            </w:pPr>
            <w:r w:rsidRPr="009845E9">
              <w:rPr>
                <w:b/>
                <w:bCs/>
                <w:color w:val="000000"/>
                <w:sz w:val="16"/>
                <w:szCs w:val="16"/>
              </w:rPr>
              <w:t>Массовый спорт</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11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02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254,5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254,5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Подпрограмма "Развитие физической культуры и спорта"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60 8 00 00000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B63261">
        <w:trPr>
          <w:trHeight w:val="173"/>
        </w:trPr>
        <w:tc>
          <w:tcPr>
            <w:tcW w:w="4820" w:type="dxa"/>
            <w:tcBorders>
              <w:top w:val="nil"/>
              <w:left w:val="single" w:sz="4" w:space="0" w:color="auto"/>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60 8 02 00000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B63261">
        <w:trPr>
          <w:trHeight w:val="60"/>
        </w:trPr>
        <w:tc>
          <w:tcPr>
            <w:tcW w:w="4820" w:type="dxa"/>
            <w:tcBorders>
              <w:top w:val="nil"/>
              <w:left w:val="single" w:sz="4" w:space="0" w:color="auto"/>
              <w:bottom w:val="nil"/>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по  передаче полномочий в области физической культуры и спорта (межбюджетные трансферты)</w:t>
            </w:r>
          </w:p>
        </w:tc>
        <w:tc>
          <w:tcPr>
            <w:tcW w:w="460"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550"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400"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60 8 02 90410</w:t>
            </w:r>
          </w:p>
        </w:tc>
        <w:tc>
          <w:tcPr>
            <w:tcW w:w="576"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B63261">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rPr>
                <w:b/>
                <w:bCs/>
                <w:sz w:val="16"/>
                <w:szCs w:val="16"/>
              </w:rPr>
            </w:pPr>
            <w:r w:rsidRPr="009845E9">
              <w:rPr>
                <w:b/>
                <w:bCs/>
                <w:sz w:val="16"/>
                <w:szCs w:val="16"/>
              </w:rPr>
              <w:t>Обслуживание государственного и муниципального долга</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13</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255598" w:rsidRPr="009845E9" w:rsidRDefault="00255598" w:rsidP="00255598">
            <w:pPr>
              <w:rPr>
                <w:b/>
                <w:bCs/>
                <w:sz w:val="16"/>
                <w:szCs w:val="16"/>
              </w:rPr>
            </w:pPr>
            <w:r w:rsidRPr="009845E9">
              <w:rPr>
                <w:b/>
                <w:bCs/>
                <w:sz w:val="16"/>
                <w:szCs w:val="16"/>
              </w:rPr>
              <w:t> </w:t>
            </w:r>
          </w:p>
        </w:tc>
        <w:tc>
          <w:tcPr>
            <w:tcW w:w="990" w:type="dxa"/>
            <w:tcBorders>
              <w:top w:val="nil"/>
              <w:left w:val="nil"/>
              <w:bottom w:val="single" w:sz="4" w:space="0" w:color="auto"/>
              <w:right w:val="nil"/>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9,8</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9,8</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both"/>
              <w:rPr>
                <w:b/>
                <w:bCs/>
                <w:sz w:val="16"/>
                <w:szCs w:val="16"/>
              </w:rPr>
            </w:pPr>
            <w:r w:rsidRPr="009845E9">
              <w:rPr>
                <w:b/>
                <w:bCs/>
                <w:sz w:val="16"/>
                <w:szCs w:val="16"/>
              </w:rPr>
              <w:t xml:space="preserve">Обслуживание государственного внутреннего и муниципального долга </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13</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b/>
                <w:bCs/>
                <w:sz w:val="16"/>
                <w:szCs w:val="16"/>
              </w:rPr>
            </w:pPr>
            <w:r w:rsidRPr="009845E9">
              <w:rPr>
                <w:b/>
                <w:bCs/>
                <w:sz w:val="16"/>
                <w:szCs w:val="16"/>
              </w:rPr>
              <w:t> </w:t>
            </w:r>
          </w:p>
        </w:tc>
        <w:tc>
          <w:tcPr>
            <w:tcW w:w="990" w:type="dxa"/>
            <w:tcBorders>
              <w:top w:val="nil"/>
              <w:left w:val="nil"/>
              <w:bottom w:val="single" w:sz="4" w:space="0" w:color="auto"/>
              <w:right w:val="nil"/>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9,8</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9,8</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bookmarkStart w:id="5" w:name="RANGE!B208"/>
            <w:r w:rsidRPr="009845E9">
              <w:rPr>
                <w:sz w:val="16"/>
                <w:szCs w:val="16"/>
              </w:rPr>
              <w:t>Муниципальная программа  Грибановского городского  поселения Грибановского муниципального района" Муниципальное управление  Грибановского городского  поселения"</w:t>
            </w:r>
            <w:bookmarkEnd w:id="5"/>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13</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60 0 00 00000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Подпрограмма "Обеспечение реализации муниципальной программы"</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13</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60 1 00 00000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r w:rsidR="00255598" w:rsidRPr="009845E9" w:rsidTr="00B63261">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"Управление муниципальным долгом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13</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60 1 06 00000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r w:rsidR="00255598" w:rsidRPr="009845E9" w:rsidTr="00CF353D">
        <w:trPr>
          <w:trHeight w:val="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Процентные платежи по муниципальному долгу Грибановского городского поселения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13</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01</w:t>
            </w:r>
          </w:p>
        </w:tc>
        <w:tc>
          <w:tcPr>
            <w:tcW w:w="140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60 1 06 27880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700</w:t>
            </w:r>
          </w:p>
        </w:tc>
        <w:tc>
          <w:tcPr>
            <w:tcW w:w="99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98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w:t>
            </w:r>
          </w:p>
        </w:tc>
        <w:tc>
          <w:tcPr>
            <w:tcW w:w="1081"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bl>
    <w:p w:rsidR="00255598" w:rsidRPr="009845E9" w:rsidRDefault="00255598" w:rsidP="00255598">
      <w:pPr>
        <w:rPr>
          <w:sz w:val="16"/>
          <w:szCs w:val="16"/>
        </w:rPr>
      </w:pPr>
    </w:p>
    <w:p w:rsidR="00255598" w:rsidRPr="009845E9" w:rsidRDefault="00255598" w:rsidP="00255598">
      <w:pPr>
        <w:rPr>
          <w:sz w:val="16"/>
          <w:szCs w:val="16"/>
        </w:rPr>
      </w:pPr>
    </w:p>
    <w:tbl>
      <w:tblPr>
        <w:tblW w:w="10810" w:type="dxa"/>
        <w:tblInd w:w="-176" w:type="dxa"/>
        <w:tblLayout w:type="fixed"/>
        <w:tblLook w:val="04A0"/>
      </w:tblPr>
      <w:tblGrid>
        <w:gridCol w:w="816"/>
        <w:gridCol w:w="4004"/>
        <w:gridCol w:w="1276"/>
        <w:gridCol w:w="576"/>
        <w:gridCol w:w="460"/>
        <w:gridCol w:w="550"/>
        <w:gridCol w:w="1048"/>
        <w:gridCol w:w="992"/>
        <w:gridCol w:w="1088"/>
      </w:tblGrid>
      <w:tr w:rsidR="00255598" w:rsidRPr="009845E9" w:rsidTr="00CF353D">
        <w:trPr>
          <w:trHeight w:val="80"/>
        </w:trPr>
        <w:tc>
          <w:tcPr>
            <w:tcW w:w="10810" w:type="dxa"/>
            <w:gridSpan w:val="9"/>
            <w:tcBorders>
              <w:top w:val="nil"/>
              <w:left w:val="nil"/>
              <w:bottom w:val="nil"/>
              <w:right w:val="nil"/>
            </w:tcBorders>
            <w:shd w:val="clear" w:color="auto" w:fill="auto"/>
            <w:hideMark/>
          </w:tcPr>
          <w:p w:rsidR="00255598" w:rsidRPr="009845E9" w:rsidRDefault="00255598" w:rsidP="00255598">
            <w:pPr>
              <w:jc w:val="right"/>
              <w:rPr>
                <w:sz w:val="16"/>
                <w:szCs w:val="16"/>
              </w:rPr>
            </w:pPr>
            <w:r w:rsidRPr="009845E9">
              <w:rPr>
                <w:sz w:val="16"/>
                <w:szCs w:val="16"/>
              </w:rPr>
              <w:t xml:space="preserve">          </w:t>
            </w:r>
            <w:bookmarkStart w:id="6" w:name="RANGE!A1:I140"/>
            <w:r w:rsidRPr="009845E9">
              <w:rPr>
                <w:sz w:val="16"/>
                <w:szCs w:val="16"/>
              </w:rPr>
              <w:t>Приложение 5</w:t>
            </w:r>
            <w:bookmarkEnd w:id="6"/>
          </w:p>
        </w:tc>
      </w:tr>
      <w:tr w:rsidR="00255598" w:rsidRPr="009845E9" w:rsidTr="00CF353D">
        <w:trPr>
          <w:trHeight w:val="80"/>
        </w:trPr>
        <w:tc>
          <w:tcPr>
            <w:tcW w:w="10810" w:type="dxa"/>
            <w:gridSpan w:val="9"/>
            <w:tcBorders>
              <w:top w:val="nil"/>
              <w:left w:val="nil"/>
              <w:bottom w:val="nil"/>
              <w:right w:val="nil"/>
            </w:tcBorders>
            <w:shd w:val="clear" w:color="auto" w:fill="auto"/>
            <w:hideMark/>
          </w:tcPr>
          <w:p w:rsidR="00255598" w:rsidRPr="009845E9" w:rsidRDefault="00255598" w:rsidP="00255598">
            <w:pPr>
              <w:jc w:val="right"/>
              <w:rPr>
                <w:sz w:val="16"/>
                <w:szCs w:val="16"/>
              </w:rPr>
            </w:pPr>
            <w:r w:rsidRPr="009845E9">
              <w:rPr>
                <w:sz w:val="16"/>
                <w:szCs w:val="16"/>
              </w:rPr>
              <w:t xml:space="preserve">        к решению Совета народных депутатов</w:t>
            </w:r>
          </w:p>
        </w:tc>
      </w:tr>
      <w:tr w:rsidR="00255598" w:rsidRPr="009845E9" w:rsidTr="00CF353D">
        <w:trPr>
          <w:trHeight w:val="80"/>
        </w:trPr>
        <w:tc>
          <w:tcPr>
            <w:tcW w:w="10810" w:type="dxa"/>
            <w:gridSpan w:val="9"/>
            <w:tcBorders>
              <w:top w:val="nil"/>
              <w:left w:val="nil"/>
              <w:bottom w:val="nil"/>
              <w:right w:val="nil"/>
            </w:tcBorders>
            <w:shd w:val="clear" w:color="auto" w:fill="auto"/>
            <w:hideMark/>
          </w:tcPr>
          <w:p w:rsidR="00255598" w:rsidRPr="009845E9" w:rsidRDefault="00255598" w:rsidP="00255598">
            <w:pPr>
              <w:jc w:val="right"/>
              <w:rPr>
                <w:sz w:val="16"/>
                <w:szCs w:val="16"/>
              </w:rPr>
            </w:pPr>
            <w:r w:rsidRPr="009845E9">
              <w:rPr>
                <w:sz w:val="16"/>
                <w:szCs w:val="16"/>
              </w:rPr>
              <w:t xml:space="preserve">Грибановского городского поселения        </w:t>
            </w:r>
          </w:p>
        </w:tc>
      </w:tr>
      <w:tr w:rsidR="00255598" w:rsidRPr="009845E9" w:rsidTr="00CF353D">
        <w:trPr>
          <w:trHeight w:val="450"/>
        </w:trPr>
        <w:tc>
          <w:tcPr>
            <w:tcW w:w="10810" w:type="dxa"/>
            <w:gridSpan w:val="9"/>
            <w:tcBorders>
              <w:top w:val="nil"/>
              <w:left w:val="nil"/>
              <w:bottom w:val="nil"/>
              <w:right w:val="nil"/>
            </w:tcBorders>
            <w:shd w:val="clear" w:color="auto" w:fill="auto"/>
            <w:hideMark/>
          </w:tcPr>
          <w:p w:rsidR="00255598" w:rsidRPr="009845E9" w:rsidRDefault="00255598" w:rsidP="00255598">
            <w:pPr>
              <w:jc w:val="right"/>
              <w:rPr>
                <w:sz w:val="16"/>
                <w:szCs w:val="16"/>
              </w:rPr>
            </w:pPr>
            <w:r w:rsidRPr="009845E9">
              <w:rPr>
                <w:sz w:val="16"/>
                <w:szCs w:val="16"/>
              </w:rPr>
              <w:t xml:space="preserve">от "    25 " февраль   2024г. №240 </w:t>
            </w:r>
          </w:p>
        </w:tc>
      </w:tr>
      <w:tr w:rsidR="00255598" w:rsidRPr="009845E9" w:rsidTr="00CF353D">
        <w:trPr>
          <w:trHeight w:val="80"/>
        </w:trPr>
        <w:tc>
          <w:tcPr>
            <w:tcW w:w="816" w:type="dxa"/>
            <w:tcBorders>
              <w:top w:val="nil"/>
              <w:left w:val="nil"/>
              <w:bottom w:val="nil"/>
              <w:right w:val="nil"/>
            </w:tcBorders>
            <w:shd w:val="clear" w:color="auto" w:fill="auto"/>
            <w:noWrap/>
            <w:vAlign w:val="bottom"/>
            <w:hideMark/>
          </w:tcPr>
          <w:p w:rsidR="00255598" w:rsidRPr="009845E9" w:rsidRDefault="00255598" w:rsidP="00255598">
            <w:pPr>
              <w:jc w:val="center"/>
              <w:rPr>
                <w:sz w:val="16"/>
                <w:szCs w:val="16"/>
              </w:rPr>
            </w:pPr>
          </w:p>
        </w:tc>
        <w:tc>
          <w:tcPr>
            <w:tcW w:w="4004"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1276"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576"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460"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550"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1048"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992"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c>
          <w:tcPr>
            <w:tcW w:w="1088" w:type="dxa"/>
            <w:tcBorders>
              <w:top w:val="nil"/>
              <w:left w:val="nil"/>
              <w:bottom w:val="nil"/>
              <w:right w:val="nil"/>
            </w:tcBorders>
            <w:shd w:val="clear" w:color="auto" w:fill="auto"/>
            <w:noWrap/>
            <w:vAlign w:val="bottom"/>
            <w:hideMark/>
          </w:tcPr>
          <w:p w:rsidR="00255598" w:rsidRPr="009845E9" w:rsidRDefault="00255598" w:rsidP="00255598">
            <w:pPr>
              <w:rPr>
                <w:sz w:val="16"/>
                <w:szCs w:val="16"/>
              </w:rPr>
            </w:pPr>
          </w:p>
        </w:tc>
      </w:tr>
      <w:tr w:rsidR="00255598" w:rsidRPr="009845E9" w:rsidTr="00CF353D">
        <w:trPr>
          <w:trHeight w:val="70"/>
        </w:trPr>
        <w:tc>
          <w:tcPr>
            <w:tcW w:w="10810" w:type="dxa"/>
            <w:gridSpan w:val="9"/>
            <w:tcBorders>
              <w:top w:val="nil"/>
              <w:left w:val="nil"/>
              <w:bottom w:val="nil"/>
              <w:right w:val="nil"/>
            </w:tcBorders>
            <w:shd w:val="clear" w:color="auto" w:fill="auto"/>
            <w:hideMark/>
          </w:tcPr>
          <w:p w:rsidR="00255598" w:rsidRPr="009845E9" w:rsidRDefault="00255598" w:rsidP="00255598">
            <w:pPr>
              <w:jc w:val="center"/>
              <w:rPr>
                <w:b/>
                <w:bCs/>
                <w:sz w:val="16"/>
                <w:szCs w:val="16"/>
              </w:rPr>
            </w:pPr>
            <w:r w:rsidRPr="009845E9">
              <w:rPr>
                <w:b/>
                <w:bCs/>
                <w:sz w:val="16"/>
                <w:szCs w:val="16"/>
              </w:rPr>
              <w:t>Распределение бюджетных ассигнований по целевым статьям (муниципальным программам</w:t>
            </w:r>
            <w:proofErr w:type="gramStart"/>
            <w:r w:rsidRPr="009845E9">
              <w:rPr>
                <w:b/>
                <w:bCs/>
                <w:sz w:val="16"/>
                <w:szCs w:val="16"/>
              </w:rPr>
              <w:t xml:space="preserve"> )</w:t>
            </w:r>
            <w:proofErr w:type="gramEnd"/>
            <w:r w:rsidRPr="009845E9">
              <w:rPr>
                <w:b/>
                <w:bCs/>
                <w:sz w:val="16"/>
                <w:szCs w:val="16"/>
              </w:rPr>
              <w:t>, группам видов расходов, разделам, подразделам классификации расходов бюджета поселения на 2024 год и плановый период 2025 и 2026 годов</w:t>
            </w:r>
          </w:p>
        </w:tc>
      </w:tr>
      <w:tr w:rsidR="00255598" w:rsidRPr="009845E9" w:rsidTr="00CF353D">
        <w:trPr>
          <w:trHeight w:val="70"/>
        </w:trPr>
        <w:tc>
          <w:tcPr>
            <w:tcW w:w="816" w:type="dxa"/>
            <w:tcBorders>
              <w:top w:val="nil"/>
              <w:left w:val="nil"/>
              <w:bottom w:val="nil"/>
              <w:right w:val="nil"/>
            </w:tcBorders>
            <w:shd w:val="clear" w:color="auto" w:fill="auto"/>
            <w:hideMark/>
          </w:tcPr>
          <w:p w:rsidR="00255598" w:rsidRPr="009845E9" w:rsidRDefault="00255598" w:rsidP="00255598">
            <w:pPr>
              <w:jc w:val="center"/>
              <w:rPr>
                <w:b/>
                <w:bCs/>
                <w:sz w:val="16"/>
                <w:szCs w:val="16"/>
              </w:rPr>
            </w:pPr>
          </w:p>
        </w:tc>
        <w:tc>
          <w:tcPr>
            <w:tcW w:w="4004" w:type="dxa"/>
            <w:tcBorders>
              <w:top w:val="nil"/>
              <w:left w:val="nil"/>
              <w:bottom w:val="nil"/>
              <w:right w:val="nil"/>
            </w:tcBorders>
            <w:shd w:val="clear" w:color="auto" w:fill="auto"/>
            <w:hideMark/>
          </w:tcPr>
          <w:p w:rsidR="00255598" w:rsidRPr="009845E9" w:rsidRDefault="00255598" w:rsidP="00255598">
            <w:pPr>
              <w:jc w:val="center"/>
              <w:rPr>
                <w:b/>
                <w:bCs/>
                <w:sz w:val="16"/>
                <w:szCs w:val="16"/>
              </w:rPr>
            </w:pPr>
          </w:p>
        </w:tc>
        <w:tc>
          <w:tcPr>
            <w:tcW w:w="1276" w:type="dxa"/>
            <w:tcBorders>
              <w:top w:val="nil"/>
              <w:left w:val="nil"/>
              <w:bottom w:val="nil"/>
              <w:right w:val="nil"/>
            </w:tcBorders>
            <w:shd w:val="clear" w:color="auto" w:fill="auto"/>
            <w:hideMark/>
          </w:tcPr>
          <w:p w:rsidR="00255598" w:rsidRPr="009845E9" w:rsidRDefault="00255598" w:rsidP="00255598">
            <w:pPr>
              <w:jc w:val="center"/>
              <w:rPr>
                <w:b/>
                <w:bCs/>
                <w:sz w:val="16"/>
                <w:szCs w:val="16"/>
              </w:rPr>
            </w:pPr>
          </w:p>
        </w:tc>
        <w:tc>
          <w:tcPr>
            <w:tcW w:w="576" w:type="dxa"/>
            <w:tcBorders>
              <w:top w:val="nil"/>
              <w:left w:val="nil"/>
              <w:bottom w:val="nil"/>
              <w:right w:val="nil"/>
            </w:tcBorders>
            <w:shd w:val="clear" w:color="auto" w:fill="auto"/>
            <w:hideMark/>
          </w:tcPr>
          <w:p w:rsidR="00255598" w:rsidRPr="009845E9" w:rsidRDefault="00255598" w:rsidP="00255598">
            <w:pPr>
              <w:jc w:val="center"/>
              <w:rPr>
                <w:b/>
                <w:bCs/>
                <w:sz w:val="16"/>
                <w:szCs w:val="16"/>
              </w:rPr>
            </w:pPr>
          </w:p>
        </w:tc>
        <w:tc>
          <w:tcPr>
            <w:tcW w:w="460" w:type="dxa"/>
            <w:tcBorders>
              <w:top w:val="nil"/>
              <w:left w:val="nil"/>
              <w:bottom w:val="nil"/>
              <w:right w:val="nil"/>
            </w:tcBorders>
            <w:shd w:val="clear" w:color="auto" w:fill="auto"/>
            <w:hideMark/>
          </w:tcPr>
          <w:p w:rsidR="00255598" w:rsidRPr="009845E9" w:rsidRDefault="00255598" w:rsidP="00255598">
            <w:pPr>
              <w:jc w:val="center"/>
              <w:rPr>
                <w:b/>
                <w:bCs/>
                <w:sz w:val="16"/>
                <w:szCs w:val="16"/>
              </w:rPr>
            </w:pPr>
          </w:p>
        </w:tc>
        <w:tc>
          <w:tcPr>
            <w:tcW w:w="550" w:type="dxa"/>
            <w:tcBorders>
              <w:top w:val="nil"/>
              <w:left w:val="nil"/>
              <w:bottom w:val="nil"/>
              <w:right w:val="nil"/>
            </w:tcBorders>
            <w:shd w:val="clear" w:color="auto" w:fill="auto"/>
            <w:hideMark/>
          </w:tcPr>
          <w:p w:rsidR="00255598" w:rsidRPr="009845E9" w:rsidRDefault="00255598" w:rsidP="00255598">
            <w:pPr>
              <w:jc w:val="center"/>
              <w:rPr>
                <w:b/>
                <w:bCs/>
                <w:sz w:val="16"/>
                <w:szCs w:val="16"/>
              </w:rPr>
            </w:pPr>
          </w:p>
        </w:tc>
        <w:tc>
          <w:tcPr>
            <w:tcW w:w="1048" w:type="dxa"/>
            <w:tcBorders>
              <w:top w:val="nil"/>
              <w:left w:val="nil"/>
              <w:bottom w:val="nil"/>
              <w:right w:val="nil"/>
            </w:tcBorders>
            <w:shd w:val="clear" w:color="auto" w:fill="auto"/>
            <w:hideMark/>
          </w:tcPr>
          <w:p w:rsidR="00255598" w:rsidRPr="009845E9" w:rsidRDefault="00255598" w:rsidP="00255598">
            <w:pPr>
              <w:jc w:val="center"/>
              <w:rPr>
                <w:b/>
                <w:bCs/>
                <w:sz w:val="16"/>
                <w:szCs w:val="16"/>
              </w:rPr>
            </w:pPr>
          </w:p>
        </w:tc>
        <w:tc>
          <w:tcPr>
            <w:tcW w:w="2080" w:type="dxa"/>
            <w:gridSpan w:val="2"/>
            <w:tcBorders>
              <w:top w:val="nil"/>
              <w:left w:val="nil"/>
              <w:bottom w:val="single" w:sz="4" w:space="0" w:color="auto"/>
              <w:right w:val="nil"/>
            </w:tcBorders>
            <w:shd w:val="clear" w:color="auto" w:fill="auto"/>
            <w:hideMark/>
          </w:tcPr>
          <w:p w:rsidR="00255598" w:rsidRPr="009845E9" w:rsidRDefault="00255598" w:rsidP="00255598">
            <w:pPr>
              <w:jc w:val="center"/>
              <w:rPr>
                <w:b/>
                <w:bCs/>
                <w:sz w:val="16"/>
                <w:szCs w:val="16"/>
              </w:rPr>
            </w:pPr>
            <w:r w:rsidRPr="009845E9">
              <w:rPr>
                <w:b/>
                <w:bCs/>
                <w:sz w:val="16"/>
                <w:szCs w:val="16"/>
              </w:rPr>
              <w:t>Сумма (тыс</w:t>
            </w:r>
            <w:proofErr w:type="gramStart"/>
            <w:r w:rsidRPr="009845E9">
              <w:rPr>
                <w:b/>
                <w:bCs/>
                <w:sz w:val="16"/>
                <w:szCs w:val="16"/>
              </w:rPr>
              <w:t>.р</w:t>
            </w:r>
            <w:proofErr w:type="gramEnd"/>
            <w:r w:rsidRPr="009845E9">
              <w:rPr>
                <w:b/>
                <w:bCs/>
                <w:sz w:val="16"/>
                <w:szCs w:val="16"/>
              </w:rPr>
              <w:t>ублей)</w:t>
            </w:r>
          </w:p>
        </w:tc>
      </w:tr>
      <w:tr w:rsidR="00255598" w:rsidRPr="009845E9" w:rsidTr="00CF353D">
        <w:trPr>
          <w:trHeight w:val="360"/>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w:t>
            </w:r>
          </w:p>
        </w:tc>
        <w:tc>
          <w:tcPr>
            <w:tcW w:w="40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Наименование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proofErr w:type="spellStart"/>
            <w:r w:rsidRPr="009845E9">
              <w:rPr>
                <w:b/>
                <w:bCs/>
                <w:sz w:val="16"/>
                <w:szCs w:val="16"/>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proofErr w:type="gramStart"/>
            <w:r w:rsidRPr="009845E9">
              <w:rPr>
                <w:b/>
                <w:bCs/>
                <w:sz w:val="16"/>
                <w:szCs w:val="16"/>
              </w:rPr>
              <w:t>ПР</w:t>
            </w:r>
            <w:proofErr w:type="gramEnd"/>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2024 год</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изменения</w:t>
            </w:r>
          </w:p>
        </w:tc>
        <w:tc>
          <w:tcPr>
            <w:tcW w:w="1088" w:type="dxa"/>
            <w:vMerge w:val="restart"/>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с учетом изменений</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proofErr w:type="spellStart"/>
            <w:proofErr w:type="gramStart"/>
            <w:r w:rsidRPr="009845E9">
              <w:rPr>
                <w:b/>
                <w:bCs/>
                <w:sz w:val="16"/>
                <w:szCs w:val="16"/>
              </w:rPr>
              <w:t>п</w:t>
            </w:r>
            <w:proofErr w:type="spellEnd"/>
            <w:proofErr w:type="gramEnd"/>
            <w:r w:rsidRPr="009845E9">
              <w:rPr>
                <w:b/>
                <w:bCs/>
                <w:sz w:val="16"/>
                <w:szCs w:val="16"/>
              </w:rPr>
              <w:t>/</w:t>
            </w:r>
            <w:proofErr w:type="spellStart"/>
            <w:r w:rsidRPr="009845E9">
              <w:rPr>
                <w:b/>
                <w:bCs/>
                <w:sz w:val="16"/>
                <w:szCs w:val="16"/>
              </w:rPr>
              <w:t>п</w:t>
            </w:r>
            <w:proofErr w:type="spellEnd"/>
          </w:p>
        </w:tc>
        <w:tc>
          <w:tcPr>
            <w:tcW w:w="4004"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b/>
                <w:bCs/>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b/>
                <w:bCs/>
                <w:sz w:val="16"/>
                <w:szCs w:val="16"/>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b/>
                <w:bCs/>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b/>
                <w:bCs/>
                <w:sz w:val="16"/>
                <w:szCs w:val="16"/>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255598" w:rsidRPr="009845E9" w:rsidRDefault="00255598" w:rsidP="00255598">
            <w:pPr>
              <w:rPr>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b/>
                <w:bCs/>
                <w:sz w:val="16"/>
                <w:szCs w:val="16"/>
              </w:rPr>
            </w:pPr>
          </w:p>
        </w:tc>
        <w:tc>
          <w:tcPr>
            <w:tcW w:w="1088" w:type="dxa"/>
            <w:vMerge/>
            <w:tcBorders>
              <w:top w:val="nil"/>
              <w:left w:val="single" w:sz="4" w:space="0" w:color="auto"/>
              <w:bottom w:val="single" w:sz="4" w:space="0" w:color="auto"/>
              <w:right w:val="single" w:sz="4" w:space="0" w:color="auto"/>
            </w:tcBorders>
            <w:vAlign w:val="center"/>
            <w:hideMark/>
          </w:tcPr>
          <w:p w:rsidR="00255598" w:rsidRPr="009845E9" w:rsidRDefault="00255598" w:rsidP="00255598">
            <w:pPr>
              <w:rPr>
                <w:b/>
                <w:bCs/>
                <w:sz w:val="16"/>
                <w:szCs w:val="16"/>
              </w:rPr>
            </w:pP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1</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2</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3</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4</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6</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8</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9</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b/>
                <w:bCs/>
                <w:sz w:val="16"/>
                <w:szCs w:val="16"/>
              </w:rPr>
            </w:pPr>
            <w:r w:rsidRPr="009845E9">
              <w:rPr>
                <w:b/>
                <w:bCs/>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128 874,6</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1 128,0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130 002,6</w:t>
            </w:r>
          </w:p>
        </w:tc>
      </w:tr>
      <w:tr w:rsidR="00255598" w:rsidRPr="009845E9" w:rsidTr="00CF353D">
        <w:trPr>
          <w:trHeight w:val="632"/>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b/>
                <w:bCs/>
                <w:sz w:val="16"/>
                <w:szCs w:val="16"/>
              </w:rPr>
            </w:pPr>
            <w:r w:rsidRPr="009845E9">
              <w:rPr>
                <w:b/>
                <w:bCs/>
                <w:sz w:val="16"/>
                <w:szCs w:val="16"/>
              </w:rPr>
              <w:t>Муниципальная программа  Грибановского городского поселения Грибановского муниципального района "Развитие и поддержка малого и среднего предпринимательства в Грибановском городском поселении Грибановского муниципального района на 2015-2026 годы"</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15 0 00 00000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31,2</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0,0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31,2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1.1</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b/>
                <w:bCs/>
                <w:sz w:val="16"/>
                <w:szCs w:val="16"/>
              </w:rPr>
            </w:pPr>
            <w:r w:rsidRPr="009845E9">
              <w:rPr>
                <w:b/>
                <w:bCs/>
                <w:sz w:val="16"/>
                <w:szCs w:val="16"/>
              </w:rPr>
              <w:t xml:space="preserve">Подпрограмма «Развитие и поддержка малого и среднего предпринимательства " </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15 1 00 00000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31,2</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0,0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31,2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1.1.1</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 xml:space="preserve">Основное мероприятие «Финансовое обеспечение мероприятий согласно Соглашению по </w:t>
            </w:r>
            <w:proofErr w:type="spellStart"/>
            <w:r w:rsidRPr="009845E9">
              <w:rPr>
                <w:sz w:val="16"/>
                <w:szCs w:val="16"/>
              </w:rPr>
              <w:t>перердаче</w:t>
            </w:r>
            <w:proofErr w:type="spellEnd"/>
            <w:r w:rsidRPr="009845E9">
              <w:rPr>
                <w:sz w:val="16"/>
                <w:szCs w:val="16"/>
              </w:rPr>
              <w:t xml:space="preserve"> полномочий»</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15 1 01 00000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31,2</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nil"/>
              <w:right w:val="nil"/>
            </w:tcBorders>
            <w:shd w:val="clear" w:color="auto" w:fill="auto"/>
            <w:vAlign w:val="bottom"/>
            <w:hideMark/>
          </w:tcPr>
          <w:p w:rsidR="00255598" w:rsidRPr="009845E9" w:rsidRDefault="00255598" w:rsidP="00255598">
            <w:pPr>
              <w:rPr>
                <w:sz w:val="16"/>
                <w:szCs w:val="16"/>
              </w:rPr>
            </w:pPr>
            <w:r w:rsidRPr="009845E9">
              <w:rPr>
                <w:sz w:val="16"/>
                <w:szCs w:val="16"/>
              </w:rPr>
              <w:t>Расходы по передаче полномочий на мероприятия по развитию и поддержке малого и среднего предпринимательства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15 1 01 90380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500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12</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31,2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2</w:t>
            </w:r>
          </w:p>
        </w:tc>
        <w:tc>
          <w:tcPr>
            <w:tcW w:w="4004"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rPr>
                <w:b/>
                <w:bCs/>
                <w:sz w:val="16"/>
                <w:szCs w:val="16"/>
              </w:rPr>
            </w:pPr>
            <w:r w:rsidRPr="009845E9">
              <w:rPr>
                <w:b/>
                <w:bCs/>
                <w:sz w:val="16"/>
                <w:szCs w:val="16"/>
              </w:rPr>
              <w:t xml:space="preserve">Муниципальная программа  Грибановского городского  поселения Грибановского </w:t>
            </w:r>
            <w:r w:rsidRPr="009845E9">
              <w:rPr>
                <w:b/>
                <w:bCs/>
                <w:sz w:val="16"/>
                <w:szCs w:val="16"/>
              </w:rPr>
              <w:lastRenderedPageBreak/>
              <w:t>муниципального района" Муниципальное управление  Грибановского городского  поселения"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lastRenderedPageBreak/>
              <w:t>60 0 00 00000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123 492,9</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1 128,0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124 620,9</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lastRenderedPageBreak/>
              <w:t>2.1</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b/>
                <w:bCs/>
                <w:sz w:val="16"/>
                <w:szCs w:val="16"/>
              </w:rPr>
            </w:pPr>
            <w:r w:rsidRPr="009845E9">
              <w:rPr>
                <w:b/>
                <w:bCs/>
                <w:sz w:val="16"/>
                <w:szCs w:val="16"/>
              </w:rPr>
              <w:t>Подпрограмма "Обеспечение реализации муниципальной программы"</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60 1 00 00000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25 444,0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1 128,0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sz w:val="16"/>
                <w:szCs w:val="16"/>
              </w:rPr>
            </w:pPr>
            <w:r w:rsidRPr="009845E9">
              <w:rPr>
                <w:b/>
                <w:bCs/>
                <w:sz w:val="16"/>
                <w:szCs w:val="16"/>
              </w:rPr>
              <w:t>26 572,0</w:t>
            </w:r>
          </w:p>
        </w:tc>
      </w:tr>
      <w:tr w:rsidR="00255598" w:rsidRPr="009845E9" w:rsidTr="00CF353D">
        <w:trPr>
          <w:trHeight w:val="1007"/>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2.1.1</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«Обеспечение деятельности органов  местного самоуправления:  - обеспечение деятельности главы Грибановского городского поселения;  -  обеспечение деятельности администрации Грибановского городского поселения;  - обеспечение деятельности муниципального казенного учреждения"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60 1 01 00000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23 132,2</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1 128,0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24 260,2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муниципального казенного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100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13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6 388,5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6 388,5</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муниципального казенного учреждения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13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7 476,4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1 128,0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8 604,4</w:t>
            </w:r>
          </w:p>
        </w:tc>
      </w:tr>
      <w:tr w:rsidR="00255598" w:rsidRPr="009845E9" w:rsidTr="00CF353D">
        <w:trPr>
          <w:trHeight w:val="20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администрации Грибановского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color w:val="000000"/>
                <w:sz w:val="16"/>
                <w:szCs w:val="16"/>
              </w:rPr>
            </w:pPr>
            <w:r w:rsidRPr="009845E9">
              <w:rPr>
                <w:color w:val="000000"/>
                <w:sz w:val="16"/>
                <w:szCs w:val="16"/>
              </w:rPr>
              <w:t>04</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5 461,3</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5 461,3</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администрации Грибановского городского поселения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color w:val="000000"/>
                <w:sz w:val="16"/>
                <w:szCs w:val="16"/>
              </w:rPr>
            </w:pPr>
            <w:r w:rsidRPr="009845E9">
              <w:rPr>
                <w:color w:val="000000"/>
                <w:sz w:val="16"/>
                <w:szCs w:val="16"/>
              </w:rPr>
              <w:t>04</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1 779,5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1 779,5</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администрации Грибановского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color w:val="000000"/>
                <w:sz w:val="16"/>
                <w:szCs w:val="16"/>
              </w:rPr>
            </w:pPr>
            <w:r w:rsidRPr="009845E9">
              <w:rPr>
                <w:color w:val="000000"/>
                <w:sz w:val="16"/>
                <w:szCs w:val="16"/>
              </w:rPr>
              <w:t>04</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264,0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264,0</w:t>
            </w:r>
          </w:p>
        </w:tc>
      </w:tr>
      <w:tr w:rsidR="00255598" w:rsidRPr="009845E9" w:rsidTr="00CF353D">
        <w:trPr>
          <w:trHeight w:val="156"/>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главы Грибановского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60 1 01 92020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1 762,5</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2.1.2</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Основное мероприятие "Управление резервным фондом администрации Грибановского городского  поселения"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60 1 03 00000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300,0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резервного фонда администрации Грибановского городского поселения  (финансовое обеспечение непредвиденных расходов)  (Иные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60 1 03 20540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300,0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300,0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2.1.3</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Основное мероприятие "Обеспечение проведения выборов в представительные органы муниципального образования и главы городского поселения"</w:t>
            </w:r>
          </w:p>
        </w:tc>
        <w:tc>
          <w:tcPr>
            <w:tcW w:w="1276" w:type="dxa"/>
            <w:tcBorders>
              <w:top w:val="nil"/>
              <w:left w:val="nil"/>
              <w:bottom w:val="nil"/>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60 1 05 00000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r>
      <w:tr w:rsidR="00255598" w:rsidRPr="009845E9" w:rsidTr="00CF353D">
        <w:trPr>
          <w:trHeight w:val="24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rPr>
                <w:color w:val="000000"/>
                <w:sz w:val="16"/>
                <w:szCs w:val="16"/>
              </w:rPr>
            </w:pPr>
            <w:r w:rsidRPr="009845E9">
              <w:rPr>
                <w:color w:val="000000"/>
                <w:sz w:val="16"/>
                <w:szCs w:val="16"/>
              </w:rPr>
              <w:t>Расходы на проведение выборов в Совет народных депутатов муниципального образования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60 1 05 90110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r>
      <w:tr w:rsidR="00255598" w:rsidRPr="009845E9" w:rsidTr="00CF353D">
        <w:trPr>
          <w:trHeight w:val="7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rPr>
                <w:color w:val="000000"/>
                <w:sz w:val="16"/>
                <w:szCs w:val="16"/>
              </w:rPr>
            </w:pPr>
            <w:r w:rsidRPr="009845E9">
              <w:rPr>
                <w:color w:val="000000"/>
                <w:sz w:val="16"/>
                <w:szCs w:val="16"/>
              </w:rPr>
              <w:t>Расходы на проведение выборов Главы Грибановского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60 1 05 90120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"Управление муниципальным долгом Грибановского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60 1 06 00000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Процентные платежи по муниципальному долгу Грибановского городского поселения (бюджетные кредиты)</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60 1 06 27880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700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9,8</w:t>
            </w:r>
          </w:p>
        </w:tc>
      </w:tr>
      <w:tr w:rsidR="00255598" w:rsidRPr="009845E9" w:rsidTr="00CF353D">
        <w:trPr>
          <w:trHeight w:val="971"/>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2.1.4</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2,0</w:t>
            </w:r>
          </w:p>
        </w:tc>
      </w:tr>
      <w:tr w:rsidR="00255598" w:rsidRPr="009845E9" w:rsidTr="00CF353D">
        <w:trPr>
          <w:trHeight w:val="137"/>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both"/>
              <w:rPr>
                <w:sz w:val="16"/>
                <w:szCs w:val="16"/>
              </w:rPr>
            </w:pPr>
            <w:r w:rsidRPr="009845E9">
              <w:rPr>
                <w:sz w:val="16"/>
                <w:szCs w:val="16"/>
              </w:rPr>
              <w:t>Расходы по  передаче полномочий в области внутреннего муниципального финансового контроля, а также контроля в сфере закупок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60 1 07 90300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2.1.5</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Основное мероприятие "Зарезервированные средства, связанные с особенностями исполнения бюджета"</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60 1 09 00000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2 000,0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2 000,0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Зарезервированные средства, связанные с особенностями исполнения бюджета</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60 1 09 90100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2 000,0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2 000,0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2.2</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b/>
                <w:bCs/>
                <w:sz w:val="16"/>
                <w:szCs w:val="16"/>
              </w:rPr>
            </w:pPr>
            <w:r w:rsidRPr="009845E9">
              <w:rPr>
                <w:b/>
                <w:bCs/>
                <w:sz w:val="16"/>
                <w:szCs w:val="16"/>
              </w:rPr>
              <w:t xml:space="preserve">Подпрограмма "Осуществление первичного воинского учета на территории, где отсутствуют </w:t>
            </w:r>
            <w:r w:rsidRPr="009845E9">
              <w:rPr>
                <w:b/>
                <w:bCs/>
                <w:sz w:val="16"/>
                <w:szCs w:val="16"/>
              </w:rPr>
              <w:lastRenderedPageBreak/>
              <w:t>военные комиссариаты"</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lastRenderedPageBreak/>
              <w:t>60 2 00 00000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680,0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lastRenderedPageBreak/>
              <w:t>2.2.1</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«Обеспечение функционирования военно-учетного стола»</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60 2 01 00000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680,0</w:t>
            </w:r>
          </w:p>
        </w:tc>
      </w:tr>
      <w:tr w:rsidR="00255598" w:rsidRPr="009845E9" w:rsidTr="00CF353D">
        <w:trPr>
          <w:trHeight w:val="76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Расходы за счет субвенций  на 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w:t>
            </w:r>
            <w:r w:rsidR="00CF353D">
              <w:rPr>
                <w:color w:val="000000"/>
                <w:sz w:val="16"/>
                <w:szCs w:val="16"/>
              </w:rPr>
              <w:t xml:space="preserve"> </w:t>
            </w:r>
            <w:r w:rsidRPr="009845E9">
              <w:rPr>
                <w:color w:val="000000"/>
                <w:sz w:val="16"/>
                <w:szCs w:val="16"/>
              </w:rPr>
              <w:t>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60 2 01 51180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613,9</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613,9</w:t>
            </w:r>
          </w:p>
        </w:tc>
      </w:tr>
      <w:tr w:rsidR="00255598" w:rsidRPr="009845E9" w:rsidTr="00CF353D">
        <w:trPr>
          <w:trHeight w:val="133"/>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Расходы за счет суб</w:t>
            </w:r>
            <w:r w:rsidR="00CF353D">
              <w:rPr>
                <w:color w:val="000000"/>
                <w:sz w:val="16"/>
                <w:szCs w:val="16"/>
              </w:rPr>
              <w:t>венций  на осуществление первич</w:t>
            </w:r>
            <w:r w:rsidRPr="009845E9">
              <w:rPr>
                <w:color w:val="000000"/>
                <w:sz w:val="16"/>
                <w:szCs w:val="16"/>
              </w:rPr>
              <w:t>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60 2 01 51180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02</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66,1</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66,1</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2.4</w:t>
            </w:r>
          </w:p>
        </w:tc>
        <w:tc>
          <w:tcPr>
            <w:tcW w:w="4004"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rPr>
                <w:b/>
                <w:bCs/>
                <w:sz w:val="16"/>
                <w:szCs w:val="16"/>
              </w:rPr>
            </w:pPr>
            <w:r w:rsidRPr="009845E9">
              <w:rPr>
                <w:b/>
                <w:bCs/>
                <w:sz w:val="16"/>
                <w:szCs w:val="16"/>
              </w:rPr>
              <w:t>Подпрограмма "Развит</w:t>
            </w:r>
            <w:r w:rsidR="00CF353D">
              <w:rPr>
                <w:b/>
                <w:bCs/>
                <w:sz w:val="16"/>
                <w:szCs w:val="16"/>
              </w:rPr>
              <w:t>ие градостроительной деятельност</w:t>
            </w:r>
            <w:r w:rsidRPr="009845E9">
              <w:rPr>
                <w:b/>
                <w:bCs/>
                <w:sz w:val="16"/>
                <w:szCs w:val="16"/>
              </w:rPr>
              <w:t xml:space="preserve">и" </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60 4 00 00000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color w:val="000000"/>
                <w:sz w:val="16"/>
                <w:szCs w:val="16"/>
              </w:rPr>
            </w:pPr>
            <w:r w:rsidRPr="009845E9">
              <w:rPr>
                <w:b/>
                <w:bCs/>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78,0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78,0</w:t>
            </w:r>
          </w:p>
        </w:tc>
      </w:tr>
      <w:tr w:rsidR="00255598" w:rsidRPr="009845E9" w:rsidTr="00CF353D">
        <w:trPr>
          <w:trHeight w:val="379"/>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2.4.2</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nil"/>
              <w:right w:val="nil"/>
            </w:tcBorders>
            <w:shd w:val="clear" w:color="auto" w:fill="auto"/>
            <w:vAlign w:val="bottom"/>
            <w:hideMark/>
          </w:tcPr>
          <w:p w:rsidR="00255598" w:rsidRPr="009845E9" w:rsidRDefault="00255598" w:rsidP="00255598">
            <w:pPr>
              <w:rPr>
                <w:sz w:val="16"/>
                <w:szCs w:val="16"/>
              </w:rPr>
            </w:pPr>
            <w:r w:rsidRPr="009845E9">
              <w:rPr>
                <w:sz w:val="16"/>
                <w:szCs w:val="16"/>
              </w:rPr>
              <w:t>Расходы по  передаче полномочий на мероприятия по развитию градостроительной деятельности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60 4 07 90850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41,6</w:t>
            </w:r>
          </w:p>
        </w:tc>
      </w:tr>
      <w:tr w:rsidR="00255598" w:rsidRPr="009845E9" w:rsidTr="00CF353D">
        <w:trPr>
          <w:trHeight w:val="456"/>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2.4.3</w:t>
            </w:r>
          </w:p>
        </w:tc>
        <w:tc>
          <w:tcPr>
            <w:tcW w:w="4004" w:type="dxa"/>
            <w:tcBorders>
              <w:top w:val="single" w:sz="4" w:space="0" w:color="auto"/>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по мероприятиям на осуществление муниципального земельного контроля»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60 4 08 00000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по  передаче полномочий на мероприятия по осуществлению земельного контроля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60 4 08 90890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12</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36,4</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b/>
                <w:bCs/>
                <w:i/>
                <w:iCs/>
                <w:sz w:val="16"/>
                <w:szCs w:val="16"/>
              </w:rPr>
            </w:pPr>
            <w:r w:rsidRPr="009845E9">
              <w:rPr>
                <w:b/>
                <w:bCs/>
                <w:i/>
                <w:iCs/>
                <w:sz w:val="16"/>
                <w:szCs w:val="16"/>
              </w:rPr>
              <w:t xml:space="preserve">Подпрограмма "Создание условий для обеспечения качественными услугами ЖКХ населения поселения и развитие дорожного хозяйства поселения" </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60 5 00 00000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i/>
                <w:iCs/>
                <w:sz w:val="16"/>
                <w:szCs w:val="16"/>
              </w:rPr>
            </w:pPr>
            <w:r w:rsidRPr="009845E9">
              <w:rPr>
                <w:b/>
                <w:bCs/>
                <w:i/>
                <w:iCs/>
                <w:sz w:val="16"/>
                <w:szCs w:val="16"/>
              </w:rPr>
              <w:t>71 951,0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i/>
                <w:iCs/>
                <w:sz w:val="16"/>
                <w:szCs w:val="16"/>
              </w:rPr>
            </w:pPr>
            <w:r w:rsidRPr="009845E9">
              <w:rPr>
                <w:b/>
                <w:bCs/>
                <w:i/>
                <w:iCs/>
                <w:sz w:val="16"/>
                <w:szCs w:val="16"/>
              </w:rPr>
              <w:t>0,0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b/>
                <w:bCs/>
                <w:i/>
                <w:iCs/>
                <w:sz w:val="16"/>
                <w:szCs w:val="16"/>
              </w:rPr>
            </w:pPr>
            <w:r w:rsidRPr="009845E9">
              <w:rPr>
                <w:b/>
                <w:bCs/>
                <w:i/>
                <w:iCs/>
                <w:sz w:val="16"/>
                <w:szCs w:val="16"/>
              </w:rPr>
              <w:t>71 951,0</w:t>
            </w:r>
          </w:p>
        </w:tc>
      </w:tr>
      <w:tr w:rsidR="00255598" w:rsidRPr="009845E9" w:rsidTr="00CF353D">
        <w:trPr>
          <w:trHeight w:val="24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2.5.1</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«Создание систем капитального ремонта общего имущества в многоквартирных домах»</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60 5 04 00000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237,4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237,4</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мероприятий по капитальному ремонту многоквартирных домов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60 5 04 99601</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237,4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237,4</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2.5.2</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"Благоустройство городского поселения: благоустройство парков и скверов, благоустройство зон отдыха у вод</w:t>
            </w:r>
            <w:proofErr w:type="gramStart"/>
            <w:r w:rsidRPr="009845E9">
              <w:rPr>
                <w:sz w:val="16"/>
                <w:szCs w:val="16"/>
              </w:rPr>
              <w:t>ы(</w:t>
            </w:r>
            <w:proofErr w:type="gramEnd"/>
            <w:r w:rsidRPr="009845E9">
              <w:rPr>
                <w:sz w:val="16"/>
                <w:szCs w:val="16"/>
              </w:rPr>
              <w:t>пляжей), ремонт и благоустройство военно-мемориальных объектов"</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000000" w:fill="FFFFFF"/>
            <w:noWrap/>
            <w:vAlign w:val="bottom"/>
            <w:hideMark/>
          </w:tcPr>
          <w:p w:rsidR="00255598" w:rsidRPr="009845E9" w:rsidRDefault="00255598" w:rsidP="00255598">
            <w:pPr>
              <w:jc w:val="right"/>
              <w:rPr>
                <w:sz w:val="16"/>
                <w:szCs w:val="16"/>
              </w:rPr>
            </w:pPr>
            <w:r w:rsidRPr="009845E9">
              <w:rPr>
                <w:sz w:val="16"/>
                <w:szCs w:val="16"/>
              </w:rPr>
              <w:t>71,2</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благоустройство городского поселения: ремонт и благоустройство военно-мемориальных объектов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60 5 07 90200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71,2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2.5.3</w:t>
            </w:r>
          </w:p>
        </w:tc>
        <w:tc>
          <w:tcPr>
            <w:tcW w:w="4004"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Основное мероприятие "Переселение граждан из непригодного для проживания жилищного фонда"</w:t>
            </w:r>
          </w:p>
        </w:tc>
        <w:tc>
          <w:tcPr>
            <w:tcW w:w="1276" w:type="dxa"/>
            <w:tcBorders>
              <w:top w:val="nil"/>
              <w:left w:val="nil"/>
              <w:bottom w:val="single" w:sz="4" w:space="0" w:color="auto"/>
              <w:right w:val="single" w:sz="4" w:space="0" w:color="auto"/>
            </w:tcBorders>
            <w:shd w:val="clear" w:color="000000" w:fill="FFFFFF"/>
            <w:noWrap/>
            <w:vAlign w:val="bottom"/>
            <w:hideMark/>
          </w:tcPr>
          <w:p w:rsidR="00255598" w:rsidRPr="009845E9" w:rsidRDefault="00255598" w:rsidP="00255598">
            <w:pPr>
              <w:jc w:val="center"/>
              <w:rPr>
                <w:color w:val="000000"/>
                <w:sz w:val="16"/>
                <w:szCs w:val="16"/>
              </w:rPr>
            </w:pPr>
            <w:r w:rsidRPr="009845E9">
              <w:rPr>
                <w:color w:val="000000"/>
                <w:sz w:val="16"/>
                <w:szCs w:val="16"/>
              </w:rPr>
              <w:t>60 5 08 00000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 xml:space="preserve">Расходы на </w:t>
            </w:r>
            <w:r w:rsidR="00CF353D">
              <w:rPr>
                <w:sz w:val="16"/>
                <w:szCs w:val="16"/>
              </w:rPr>
              <w:t>обеспечение мероприятий по пере</w:t>
            </w:r>
            <w:r w:rsidRPr="009845E9">
              <w:rPr>
                <w:sz w:val="16"/>
                <w:szCs w:val="16"/>
              </w:rPr>
              <w:t>селению   граждан из помещений, признанных непригодными для проживания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255598" w:rsidRPr="009845E9" w:rsidRDefault="00255598" w:rsidP="00255598">
            <w:pPr>
              <w:jc w:val="center"/>
              <w:rPr>
                <w:color w:val="000000"/>
                <w:sz w:val="16"/>
                <w:szCs w:val="16"/>
              </w:rPr>
            </w:pPr>
            <w:r w:rsidRPr="009845E9">
              <w:rPr>
                <w:color w:val="000000"/>
                <w:sz w:val="16"/>
                <w:szCs w:val="16"/>
              </w:rPr>
              <w:t>60 5 08 S9330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400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2.5.4</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«Развитие дорожного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60 5 12 00000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50 036,0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50 036,0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мероприятия по развитию сети автомобильных дорог общего пользования поселения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12 S8850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44 346,8</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44 346,8</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мероприятия по развитию сети автомобильных дорог общего пользования поселения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60 5 12 91290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09</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5 689,2</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5 689,2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2.5.5</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"Развитие электрохозяйства»</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60 5 15 00000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5 549,2</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5 549,2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Расходы на обеспечение мероприятий по уличному освещению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60 5 15 98670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0,7</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мероприятий по уличному освещению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15 S8670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5 548,5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-2,6</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5 545,9</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мероприятий по уличному освещению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60 5 15 98670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2,6</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2,6</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2.5.6</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«Приобретение, ремонт и содержание муниципального имущества»</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60 5 17 00000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2 786,6</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2 786,6</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Расходы на приобретение, ремонт и содержание </w:t>
            </w:r>
            <w:r w:rsidRPr="009845E9">
              <w:rPr>
                <w:sz w:val="16"/>
                <w:szCs w:val="16"/>
              </w:rPr>
              <w:lastRenderedPageBreak/>
              <w:t>муниципального имущества поселения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lastRenderedPageBreak/>
              <w:t>60 5 17 90200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2 786,6</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2 786,6</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lastRenderedPageBreak/>
              <w:t>2.5.7</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Проведение мероприятий по захоронению граждан без определенного места жительства и одиноко проживающих"</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60 5 18 00000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104,0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104,0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проведение мероприятий по захоронению граждан без определенного места жительства и одиноко проживающих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60 5 18 90200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104,0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104,0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2.5.8</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 Содержание мест захоронения (гражданские кладбища)"</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60 5 19 00000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350,0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350,0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содержание мест захоронения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60 5 19 90200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350,0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350,0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2.5.9</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Основное мероприятие " Разработка проектно-сметной документации на выполнение работ по благоустройству территории городского поселения, работы по межеванию земельных участков и постановке на кадастровый учет"</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60 5 21 00000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220,0</w:t>
            </w:r>
          </w:p>
        </w:tc>
        <w:tc>
          <w:tcPr>
            <w:tcW w:w="992"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right"/>
              <w:rPr>
                <w:sz w:val="16"/>
                <w:szCs w:val="16"/>
              </w:rPr>
            </w:pPr>
            <w:r w:rsidRPr="009845E9">
              <w:rPr>
                <w:sz w:val="16"/>
                <w:szCs w:val="16"/>
              </w:rPr>
              <w:t>220,0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разработку проектно-сметной документации выполнение работ по благоустройству территории городского поселения, работы по межеванию земельных участков и постановке на кадастровый уче</w:t>
            </w:r>
            <w:proofErr w:type="gramStart"/>
            <w:r w:rsidRPr="009845E9">
              <w:rPr>
                <w:sz w:val="16"/>
                <w:szCs w:val="16"/>
              </w:rPr>
              <w:t>т(</w:t>
            </w:r>
            <w:proofErr w:type="gramEnd"/>
            <w:r w:rsidRPr="009845E9">
              <w:rPr>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60 5 21 90200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220,0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220,0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2.5.10</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«Проведение мероприятий по энергосбережению на территории городского поселения»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60 5 23 00000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4 387,4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4 387,4</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проведение мероприятий по энергосбережению на территории городского поселения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60 5 23 98670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4 387,4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4 387,4</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2.5.12</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Основное мероприятие  "Развитие транспортной инфраструктуры"</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60 5 26 00000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 xml:space="preserve">Расходы на выполнение работ, связанных с осуществлением регулярных перевозок пассажиров и багажа автомобильным транспортом по регулируемым тарифам по городскому маршруту регулярных перевозок на территории Грибановского муниципального района Воронежской области </w:t>
            </w:r>
            <w:proofErr w:type="spellStart"/>
            <w:r w:rsidRPr="009845E9">
              <w:rPr>
                <w:color w:val="000000"/>
                <w:sz w:val="16"/>
                <w:szCs w:val="16"/>
              </w:rPr>
              <w:t>пгт</w:t>
            </w:r>
            <w:proofErr w:type="spellEnd"/>
            <w:r w:rsidRPr="009845E9">
              <w:rPr>
                <w:color w:val="000000"/>
                <w:sz w:val="16"/>
                <w:szCs w:val="16"/>
              </w:rPr>
              <w:t>. Грибановский</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30S9260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4 358,2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Основное мероприятие  "Мероприятие по формированию экологической культуры раздельного накопления ТКО "</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60 5 33 00000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117,1</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117,1</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 xml:space="preserve">Расходы на проведение мероприятий по формированию экологической культуры раздельного накопления ТКО </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color w:val="000000"/>
                <w:sz w:val="16"/>
                <w:szCs w:val="16"/>
              </w:rPr>
            </w:pPr>
            <w:r w:rsidRPr="009845E9">
              <w:rPr>
                <w:color w:val="000000"/>
                <w:sz w:val="16"/>
                <w:szCs w:val="16"/>
              </w:rPr>
              <w:t>60 5 33 S9340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117,1</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117,1</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Основное мероприятие "Проведение экспертизы сметной и (или) проектной документации"</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60 5 35 00000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102,0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102,0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 xml:space="preserve">Расходы на проведение экспертизы сметной и (или) проектной документации </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60 5 35 90200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102,0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102,0</w:t>
            </w:r>
          </w:p>
        </w:tc>
      </w:tr>
      <w:tr w:rsidR="00255598" w:rsidRPr="009845E9" w:rsidTr="00CF353D">
        <w:trPr>
          <w:trHeight w:val="413"/>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 xml:space="preserve">Основное мероприятие «Освоение иных межбюджетных трансферт предоставленных из бюджета Грибановского муниципального района  бюджету Грибановского городского поселения   на </w:t>
            </w:r>
            <w:proofErr w:type="spellStart"/>
            <w:r w:rsidRPr="009845E9">
              <w:rPr>
                <w:color w:val="000000"/>
                <w:sz w:val="16"/>
                <w:szCs w:val="16"/>
              </w:rPr>
              <w:t>софинансирование</w:t>
            </w:r>
            <w:proofErr w:type="spellEnd"/>
            <w:r w:rsidRPr="009845E9">
              <w:rPr>
                <w:color w:val="000000"/>
                <w:sz w:val="16"/>
                <w:szCs w:val="16"/>
              </w:rPr>
              <w:t xml:space="preserve"> расходов по реализации мероприятий по ремонту объектов теплоэнергетического хозяйства, находящихся в собственности Грибановского городского поселения, к очередному зимнему отопительному периоду»</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60 5 27 00000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3 631,9</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3 631,9</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color w:val="000000"/>
                <w:sz w:val="16"/>
                <w:szCs w:val="16"/>
              </w:rPr>
            </w:pPr>
            <w:r w:rsidRPr="009845E9">
              <w:rPr>
                <w:color w:val="000000"/>
                <w:sz w:val="16"/>
                <w:szCs w:val="16"/>
              </w:rPr>
              <w:t xml:space="preserve">Расходы на освоение иных межбюджетных трансферт предоставленных из бюджета Грибановского муниципального района  бюджету Грибановского городского поселения   на </w:t>
            </w:r>
            <w:proofErr w:type="spellStart"/>
            <w:r w:rsidRPr="009845E9">
              <w:rPr>
                <w:color w:val="000000"/>
                <w:sz w:val="16"/>
                <w:szCs w:val="16"/>
              </w:rPr>
              <w:t>софинансирование</w:t>
            </w:r>
            <w:proofErr w:type="spellEnd"/>
            <w:r w:rsidRPr="009845E9">
              <w:rPr>
                <w:color w:val="000000"/>
                <w:sz w:val="16"/>
                <w:szCs w:val="16"/>
              </w:rPr>
              <w:t xml:space="preserve"> расходов по реализации мероприятий по ремонту объектов теплоэнергетического хозяйства, находящихся в собственности Грибановского городского поселения, к очередному зимнему отопительному периоду (безвозмездные перечисления государственным и муниципальным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5 27 S9120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3 631,9</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3 631,9</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2.6</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b/>
                <w:bCs/>
                <w:i/>
                <w:iCs/>
                <w:sz w:val="16"/>
                <w:szCs w:val="16"/>
              </w:rPr>
            </w:pPr>
            <w:r w:rsidRPr="009845E9">
              <w:rPr>
                <w:b/>
                <w:bCs/>
                <w:i/>
                <w:iCs/>
                <w:sz w:val="16"/>
                <w:szCs w:val="16"/>
              </w:rPr>
              <w:t xml:space="preserve">Подпрограмма "Создание условий для организации отдыха и оздоровления детей и молодежи" </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sz w:val="16"/>
                <w:szCs w:val="16"/>
              </w:rPr>
            </w:pPr>
            <w:r w:rsidRPr="009845E9">
              <w:rPr>
                <w:b/>
                <w:bCs/>
                <w:i/>
                <w:iCs/>
                <w:sz w:val="16"/>
                <w:szCs w:val="16"/>
              </w:rPr>
              <w:t>60 6 00 00000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112,8</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112,8</w:t>
            </w:r>
          </w:p>
        </w:tc>
      </w:tr>
      <w:tr w:rsidR="00255598" w:rsidRPr="009845E9" w:rsidTr="00CF353D">
        <w:trPr>
          <w:trHeight w:val="62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2.6.1</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60 6 02 00000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nil"/>
              <w:right w:val="nil"/>
            </w:tcBorders>
            <w:shd w:val="clear" w:color="auto" w:fill="auto"/>
            <w:vAlign w:val="bottom"/>
            <w:hideMark/>
          </w:tcPr>
          <w:p w:rsidR="00255598" w:rsidRPr="009845E9" w:rsidRDefault="00255598" w:rsidP="00255598">
            <w:pPr>
              <w:rPr>
                <w:sz w:val="16"/>
                <w:szCs w:val="16"/>
              </w:rPr>
            </w:pPr>
            <w:r w:rsidRPr="009845E9">
              <w:rPr>
                <w:sz w:val="16"/>
                <w:szCs w:val="16"/>
              </w:rPr>
              <w:t>Расходы на передачу полномочий по организации мероприятий по вовлечению молодежи в социальную практику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60 6 02 90310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07</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112,8</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i/>
                <w:iCs/>
                <w:sz w:val="16"/>
                <w:szCs w:val="16"/>
              </w:rPr>
            </w:pPr>
            <w:r w:rsidRPr="009845E9">
              <w:rPr>
                <w:b/>
                <w:bCs/>
                <w:i/>
                <w:iCs/>
                <w:sz w:val="16"/>
                <w:szCs w:val="16"/>
              </w:rPr>
              <w:lastRenderedPageBreak/>
              <w:t>2.7</w:t>
            </w:r>
          </w:p>
        </w:tc>
        <w:tc>
          <w:tcPr>
            <w:tcW w:w="4004"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rPr>
                <w:b/>
                <w:bCs/>
                <w:i/>
                <w:iCs/>
                <w:sz w:val="16"/>
                <w:szCs w:val="16"/>
              </w:rPr>
            </w:pPr>
            <w:r w:rsidRPr="009845E9">
              <w:rPr>
                <w:b/>
                <w:bCs/>
                <w:i/>
                <w:iCs/>
                <w:sz w:val="16"/>
                <w:szCs w:val="16"/>
              </w:rPr>
              <w:t xml:space="preserve">Подпрограмма "Развитие культуры городского поселения" </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60 7 00 00000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i/>
                <w:iCs/>
                <w:sz w:val="16"/>
                <w:szCs w:val="16"/>
              </w:rPr>
            </w:pPr>
            <w:r w:rsidRPr="009845E9">
              <w:rPr>
                <w:b/>
                <w:bCs/>
                <w:i/>
                <w:iCs/>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24 058,7</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24 058,7</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2.7.1</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«Развитие МКУК "ЦБС Грибановского городского поселения»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8 887,3</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8 887,3</w:t>
            </w:r>
          </w:p>
        </w:tc>
      </w:tr>
      <w:tr w:rsidR="00255598" w:rsidRPr="009845E9" w:rsidTr="00CF353D">
        <w:trPr>
          <w:trHeight w:val="299"/>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6 038,0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6 038,0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2 843,1</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2 843,1</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60 7 02 00590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6,2</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6,2</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2.7.2</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«Развитие МКУК "Центр культуры и досуга МИР»</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15 171,4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15 171,4</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5 220,4</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5 220,4</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9 911,5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9 911,5</w:t>
            </w:r>
          </w:p>
        </w:tc>
      </w:tr>
      <w:tr w:rsidR="00255598" w:rsidRPr="009845E9" w:rsidTr="00CF353D">
        <w:trPr>
          <w:trHeight w:val="73"/>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rPr>
                <w:sz w:val="16"/>
                <w:szCs w:val="16"/>
              </w:rPr>
            </w:pPr>
            <w:r w:rsidRPr="009845E9">
              <w:rPr>
                <w:sz w:val="16"/>
                <w:szCs w:val="16"/>
              </w:rPr>
              <w:t>Расходы на обеспечение деятельности (оказание услуг) муниципального казенного учреждения  (Иные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60 7 03 00590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800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39,5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39,5</w:t>
            </w:r>
          </w:p>
        </w:tc>
      </w:tr>
      <w:tr w:rsidR="00255598" w:rsidRPr="009845E9" w:rsidTr="00CF353D">
        <w:trPr>
          <w:trHeight w:val="3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2.8</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b/>
                <w:bCs/>
                <w:i/>
                <w:iCs/>
                <w:sz w:val="16"/>
                <w:szCs w:val="16"/>
              </w:rPr>
            </w:pPr>
            <w:r w:rsidRPr="009845E9">
              <w:rPr>
                <w:b/>
                <w:bCs/>
                <w:i/>
                <w:iCs/>
                <w:sz w:val="16"/>
                <w:szCs w:val="16"/>
              </w:rPr>
              <w:t xml:space="preserve">Подпрограмма "Развитие физической культуры и спорта" </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60 8 00 00000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254,5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254,5</w:t>
            </w:r>
          </w:p>
        </w:tc>
      </w:tr>
      <w:tr w:rsidR="00255598" w:rsidRPr="009845E9" w:rsidTr="00CF353D">
        <w:trPr>
          <w:trHeight w:val="128"/>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2.8.1</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«Финансовое обеспечение муниципальной программы района для исполнения переданных полномочий на осуществление части полномочий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60 8 02 00000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CF353D">
        <w:trPr>
          <w:trHeight w:val="199"/>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nil"/>
              <w:right w:val="nil"/>
            </w:tcBorders>
            <w:shd w:val="clear" w:color="auto" w:fill="auto"/>
            <w:vAlign w:val="bottom"/>
            <w:hideMark/>
          </w:tcPr>
          <w:p w:rsidR="00255598" w:rsidRPr="009845E9" w:rsidRDefault="00255598" w:rsidP="00255598">
            <w:pPr>
              <w:rPr>
                <w:sz w:val="16"/>
                <w:szCs w:val="16"/>
              </w:rPr>
            </w:pPr>
            <w:r w:rsidRPr="009845E9">
              <w:rPr>
                <w:sz w:val="16"/>
                <w:szCs w:val="16"/>
              </w:rPr>
              <w:t>Расходы по  передаче полномочий в области физической культуры и спорта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60 8 02 90410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500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11</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02</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254,5</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i/>
                <w:iCs/>
                <w:sz w:val="16"/>
                <w:szCs w:val="16"/>
              </w:rPr>
            </w:pPr>
            <w:r w:rsidRPr="009845E9">
              <w:rPr>
                <w:b/>
                <w:bCs/>
                <w:i/>
                <w:iCs/>
                <w:sz w:val="16"/>
                <w:szCs w:val="16"/>
              </w:rPr>
              <w:t>2.9</w:t>
            </w:r>
          </w:p>
        </w:tc>
        <w:tc>
          <w:tcPr>
            <w:tcW w:w="4004" w:type="dxa"/>
            <w:tcBorders>
              <w:top w:val="single" w:sz="4" w:space="0" w:color="auto"/>
              <w:left w:val="nil"/>
              <w:bottom w:val="single" w:sz="4" w:space="0" w:color="auto"/>
              <w:right w:val="single" w:sz="4" w:space="0" w:color="auto"/>
            </w:tcBorders>
            <w:shd w:val="clear" w:color="auto" w:fill="auto"/>
            <w:vAlign w:val="bottom"/>
            <w:hideMark/>
          </w:tcPr>
          <w:p w:rsidR="00255598" w:rsidRPr="009845E9" w:rsidRDefault="00255598" w:rsidP="00255598">
            <w:pPr>
              <w:rPr>
                <w:b/>
                <w:bCs/>
                <w:i/>
                <w:iCs/>
                <w:sz w:val="16"/>
                <w:szCs w:val="16"/>
              </w:rPr>
            </w:pPr>
            <w:r w:rsidRPr="009845E9">
              <w:rPr>
                <w:b/>
                <w:bCs/>
                <w:i/>
                <w:iCs/>
                <w:sz w:val="16"/>
                <w:szCs w:val="16"/>
              </w:rPr>
              <w:t xml:space="preserve">Подпрограмма "Развитие мер социальной поддержки отдельных категорий граждан" </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60 9 00 00000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color w:val="000000"/>
                <w:sz w:val="16"/>
                <w:szCs w:val="16"/>
              </w:rPr>
            </w:pPr>
            <w:r w:rsidRPr="009845E9">
              <w:rPr>
                <w:b/>
                <w:bCs/>
                <w:i/>
                <w:iCs/>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913,9</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913,9</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2.9.1</w:t>
            </w:r>
          </w:p>
        </w:tc>
        <w:tc>
          <w:tcPr>
            <w:tcW w:w="4004" w:type="dxa"/>
            <w:tcBorders>
              <w:top w:val="nil"/>
              <w:left w:val="nil"/>
              <w:bottom w:val="single" w:sz="4" w:space="0" w:color="auto"/>
              <w:right w:val="single" w:sz="4" w:space="0" w:color="auto"/>
            </w:tcBorders>
            <w:shd w:val="clear" w:color="auto" w:fill="auto"/>
            <w:hideMark/>
          </w:tcPr>
          <w:p w:rsidR="00255598" w:rsidRPr="009845E9" w:rsidRDefault="00255598" w:rsidP="00255598">
            <w:pPr>
              <w:jc w:val="both"/>
              <w:rPr>
                <w:sz w:val="16"/>
                <w:szCs w:val="16"/>
              </w:rPr>
            </w:pPr>
            <w:r w:rsidRPr="009845E9">
              <w:rPr>
                <w:sz w:val="16"/>
                <w:szCs w:val="16"/>
              </w:rPr>
              <w:t>Основное мероприятие «Развитие мер социальной поддержки отдельных категорий граждан»</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60 9 01 00000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Расходы на доплаты к пенсиям муниципальных служащих городского поселения  </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60 9 01 90470</w:t>
            </w:r>
          </w:p>
        </w:tc>
        <w:tc>
          <w:tcPr>
            <w:tcW w:w="5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300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color w:val="000000"/>
                <w:sz w:val="16"/>
                <w:szCs w:val="16"/>
              </w:rPr>
            </w:pPr>
            <w:r w:rsidRPr="009845E9">
              <w:rPr>
                <w:color w:val="000000"/>
                <w:sz w:val="16"/>
                <w:szCs w:val="16"/>
              </w:rPr>
              <w:t>01</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913,9</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sz w:val="16"/>
                <w:szCs w:val="16"/>
              </w:rPr>
            </w:pPr>
            <w:r w:rsidRPr="009845E9">
              <w:rPr>
                <w:b/>
                <w:bCs/>
                <w:sz w:val="16"/>
                <w:szCs w:val="16"/>
              </w:rPr>
              <w:t>3</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b/>
                <w:bCs/>
                <w:sz w:val="16"/>
                <w:szCs w:val="16"/>
              </w:rPr>
            </w:pPr>
            <w:r w:rsidRPr="009845E9">
              <w:rPr>
                <w:b/>
                <w:bCs/>
                <w:sz w:val="16"/>
                <w:szCs w:val="16"/>
              </w:rPr>
              <w:t>Муниципальная программа  Грибановского городского  поселения Грибановского муниципального района" Формирование современной городской среды на территории Грибановского городского поселения на 2018-2026 годы"</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61 0 00 00000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b/>
                <w:bCs/>
                <w:sz w:val="16"/>
                <w:szCs w:val="16"/>
              </w:rPr>
            </w:pPr>
            <w:r w:rsidRPr="009845E9">
              <w:rPr>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sz w:val="16"/>
                <w:szCs w:val="16"/>
              </w:rPr>
            </w:pPr>
            <w:r w:rsidRPr="009845E9">
              <w:rPr>
                <w:b/>
                <w:bCs/>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5 350,5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sz w:val="16"/>
                <w:szCs w:val="16"/>
              </w:rPr>
            </w:pPr>
            <w:r w:rsidRPr="009845E9">
              <w:rPr>
                <w:b/>
                <w:bCs/>
                <w:sz w:val="16"/>
                <w:szCs w:val="16"/>
              </w:rPr>
              <w:t>5 350,5</w:t>
            </w:r>
          </w:p>
        </w:tc>
      </w:tr>
      <w:tr w:rsidR="00255598" w:rsidRPr="009845E9" w:rsidTr="00CF353D">
        <w:trPr>
          <w:trHeight w:val="39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b/>
                <w:bCs/>
                <w:i/>
                <w:iCs/>
                <w:sz w:val="16"/>
                <w:szCs w:val="16"/>
              </w:rPr>
            </w:pPr>
            <w:r w:rsidRPr="009845E9">
              <w:rPr>
                <w:b/>
                <w:bCs/>
                <w:i/>
                <w:iCs/>
                <w:sz w:val="16"/>
                <w:szCs w:val="16"/>
              </w:rPr>
              <w:t>3.1</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b/>
                <w:bCs/>
                <w:i/>
                <w:iCs/>
                <w:sz w:val="16"/>
                <w:szCs w:val="16"/>
              </w:rPr>
            </w:pPr>
            <w:r w:rsidRPr="009845E9">
              <w:rPr>
                <w:b/>
                <w:bCs/>
                <w:i/>
                <w:iCs/>
                <w:sz w:val="16"/>
                <w:szCs w:val="16"/>
              </w:rPr>
              <w:t>Подпрограмма "Формирование современной городской среды"</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sz w:val="16"/>
                <w:szCs w:val="16"/>
              </w:rPr>
            </w:pPr>
            <w:r w:rsidRPr="009845E9">
              <w:rPr>
                <w:b/>
                <w:bCs/>
                <w:i/>
                <w:iCs/>
                <w:sz w:val="16"/>
                <w:szCs w:val="16"/>
              </w:rPr>
              <w:t>61 1 00 00000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b/>
                <w:bCs/>
                <w:i/>
                <w:iCs/>
                <w:sz w:val="16"/>
                <w:szCs w:val="16"/>
              </w:rPr>
            </w:pPr>
            <w:r w:rsidRPr="009845E9">
              <w:rPr>
                <w:b/>
                <w:bCs/>
                <w:i/>
                <w:i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sz w:val="16"/>
                <w:szCs w:val="16"/>
              </w:rPr>
            </w:pPr>
            <w:r w:rsidRPr="009845E9">
              <w:rPr>
                <w:b/>
                <w:bCs/>
                <w:i/>
                <w:iCs/>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b/>
                <w:bCs/>
                <w:i/>
                <w:iCs/>
                <w:sz w:val="16"/>
                <w:szCs w:val="16"/>
              </w:rPr>
            </w:pPr>
            <w:r w:rsidRPr="009845E9">
              <w:rPr>
                <w:b/>
                <w:bCs/>
                <w:i/>
                <w:iCs/>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5 350,5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b/>
                <w:bCs/>
                <w:i/>
                <w:iCs/>
                <w:sz w:val="16"/>
                <w:szCs w:val="16"/>
              </w:rPr>
            </w:pPr>
            <w:r w:rsidRPr="009845E9">
              <w:rPr>
                <w:b/>
                <w:bCs/>
                <w:i/>
                <w:iCs/>
                <w:sz w:val="16"/>
                <w:szCs w:val="16"/>
              </w:rPr>
              <w:t>5 350,5</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3.1.4</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 xml:space="preserve">Основное мероприятие "Региональный проект "Формирование комфортной городской среды" </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61 1 F2 00000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rPr>
                <w:sz w:val="16"/>
                <w:szCs w:val="16"/>
              </w:rPr>
            </w:pPr>
            <w:r w:rsidRPr="009845E9">
              <w:rPr>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5350,5</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5350,5</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благо</w:t>
            </w:r>
            <w:r w:rsidR="00CF353D">
              <w:rPr>
                <w:sz w:val="16"/>
                <w:szCs w:val="16"/>
              </w:rPr>
              <w:t>устройство общественных террито</w:t>
            </w:r>
            <w:r w:rsidRPr="009845E9">
              <w:rPr>
                <w:sz w:val="16"/>
                <w:szCs w:val="16"/>
              </w:rPr>
              <w:t>рий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61 1 F2 55551</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4907,6</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4907,6</w:t>
            </w:r>
          </w:p>
        </w:tc>
      </w:tr>
      <w:tr w:rsidR="00255598" w:rsidRPr="009845E9" w:rsidTr="00CF353D">
        <w:trPr>
          <w:trHeight w:val="144"/>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rPr>
                <w:sz w:val="16"/>
                <w:szCs w:val="16"/>
              </w:rPr>
            </w:pPr>
            <w:r w:rsidRPr="009845E9">
              <w:rPr>
                <w:sz w:val="16"/>
                <w:szCs w:val="16"/>
              </w:rPr>
              <w:t>Расходы на благоустройство дворовых территори</w:t>
            </w:r>
            <w:proofErr w:type="gramStart"/>
            <w:r w:rsidRPr="009845E9">
              <w:rPr>
                <w:sz w:val="16"/>
                <w:szCs w:val="16"/>
              </w:rPr>
              <w:t>й(</w:t>
            </w:r>
            <w:proofErr w:type="gramEnd"/>
            <w:r w:rsidRPr="009845E9">
              <w:rPr>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61 1 F2 А5552</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r>
      <w:tr w:rsidR="00255598" w:rsidRPr="009845E9" w:rsidTr="00CF353D">
        <w:trPr>
          <w:trHeight w:val="6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5598" w:rsidRPr="009845E9" w:rsidRDefault="00255598" w:rsidP="00255598">
            <w:pPr>
              <w:jc w:val="center"/>
              <w:rPr>
                <w:sz w:val="16"/>
                <w:szCs w:val="16"/>
              </w:rPr>
            </w:pPr>
            <w:r w:rsidRPr="009845E9">
              <w:rPr>
                <w:sz w:val="16"/>
                <w:szCs w:val="16"/>
              </w:rPr>
              <w:t> </w:t>
            </w:r>
          </w:p>
        </w:tc>
        <w:tc>
          <w:tcPr>
            <w:tcW w:w="4004" w:type="dxa"/>
            <w:tcBorders>
              <w:top w:val="nil"/>
              <w:left w:val="nil"/>
              <w:bottom w:val="single" w:sz="4" w:space="0" w:color="auto"/>
              <w:right w:val="single" w:sz="4" w:space="0" w:color="auto"/>
            </w:tcBorders>
            <w:shd w:val="clear" w:color="000000" w:fill="FFFFFF"/>
            <w:vAlign w:val="bottom"/>
            <w:hideMark/>
          </w:tcPr>
          <w:p w:rsidR="00255598" w:rsidRPr="009845E9" w:rsidRDefault="00255598" w:rsidP="00255598">
            <w:pPr>
              <w:rPr>
                <w:sz w:val="16"/>
                <w:szCs w:val="16"/>
              </w:rPr>
            </w:pPr>
            <w:r w:rsidRPr="009845E9">
              <w:rPr>
                <w:sz w:val="16"/>
                <w:szCs w:val="16"/>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61 1 04 90200</w:t>
            </w:r>
          </w:p>
        </w:tc>
        <w:tc>
          <w:tcPr>
            <w:tcW w:w="576"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200</w:t>
            </w:r>
          </w:p>
        </w:tc>
        <w:tc>
          <w:tcPr>
            <w:tcW w:w="46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05</w:t>
            </w:r>
          </w:p>
        </w:tc>
        <w:tc>
          <w:tcPr>
            <w:tcW w:w="550" w:type="dxa"/>
            <w:tcBorders>
              <w:top w:val="nil"/>
              <w:left w:val="nil"/>
              <w:bottom w:val="single" w:sz="4" w:space="0" w:color="auto"/>
              <w:right w:val="single" w:sz="4" w:space="0" w:color="auto"/>
            </w:tcBorders>
            <w:shd w:val="clear" w:color="auto" w:fill="auto"/>
            <w:vAlign w:val="bottom"/>
            <w:hideMark/>
          </w:tcPr>
          <w:p w:rsidR="00255598" w:rsidRPr="009845E9" w:rsidRDefault="00255598" w:rsidP="00255598">
            <w:pPr>
              <w:jc w:val="center"/>
              <w:rPr>
                <w:sz w:val="16"/>
                <w:szCs w:val="16"/>
              </w:rPr>
            </w:pPr>
            <w:r w:rsidRPr="009845E9">
              <w:rPr>
                <w:sz w:val="16"/>
                <w:szCs w:val="16"/>
              </w:rPr>
              <w:t>03</w:t>
            </w:r>
          </w:p>
        </w:tc>
        <w:tc>
          <w:tcPr>
            <w:tcW w:w="104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442,9</w:t>
            </w:r>
          </w:p>
        </w:tc>
        <w:tc>
          <w:tcPr>
            <w:tcW w:w="992"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0,0</w:t>
            </w:r>
          </w:p>
        </w:tc>
        <w:tc>
          <w:tcPr>
            <w:tcW w:w="1088" w:type="dxa"/>
            <w:tcBorders>
              <w:top w:val="nil"/>
              <w:left w:val="nil"/>
              <w:bottom w:val="single" w:sz="4" w:space="0" w:color="auto"/>
              <w:right w:val="single" w:sz="4" w:space="0" w:color="auto"/>
            </w:tcBorders>
            <w:shd w:val="clear" w:color="auto" w:fill="auto"/>
            <w:noWrap/>
            <w:vAlign w:val="bottom"/>
            <w:hideMark/>
          </w:tcPr>
          <w:p w:rsidR="00255598" w:rsidRPr="009845E9" w:rsidRDefault="00255598" w:rsidP="00255598">
            <w:pPr>
              <w:jc w:val="right"/>
              <w:rPr>
                <w:sz w:val="16"/>
                <w:szCs w:val="16"/>
              </w:rPr>
            </w:pPr>
            <w:r w:rsidRPr="009845E9">
              <w:rPr>
                <w:sz w:val="16"/>
                <w:szCs w:val="16"/>
              </w:rPr>
              <w:t>442,9</w:t>
            </w:r>
          </w:p>
        </w:tc>
      </w:tr>
    </w:tbl>
    <w:p w:rsidR="00255598" w:rsidRPr="009845E9" w:rsidRDefault="00255598" w:rsidP="00255598">
      <w:pPr>
        <w:rPr>
          <w:sz w:val="16"/>
          <w:szCs w:val="16"/>
        </w:rPr>
      </w:pPr>
    </w:p>
    <w:p w:rsidR="00255598" w:rsidRPr="009845E9" w:rsidRDefault="00255598" w:rsidP="00255598">
      <w:pPr>
        <w:rPr>
          <w:sz w:val="16"/>
          <w:szCs w:val="16"/>
        </w:rPr>
      </w:pPr>
    </w:p>
    <w:p w:rsidR="00CF353D" w:rsidRDefault="00CF353D" w:rsidP="00D520ED">
      <w:pPr>
        <w:pStyle w:val="21"/>
        <w:jc w:val="center"/>
        <w:rPr>
          <w:b/>
          <w:sz w:val="16"/>
          <w:szCs w:val="16"/>
        </w:rPr>
      </w:pPr>
    </w:p>
    <w:p w:rsidR="00CF353D" w:rsidRDefault="00CF353D" w:rsidP="00D520ED">
      <w:pPr>
        <w:pStyle w:val="21"/>
        <w:jc w:val="center"/>
        <w:rPr>
          <w:b/>
          <w:sz w:val="16"/>
          <w:szCs w:val="16"/>
        </w:rPr>
      </w:pPr>
    </w:p>
    <w:p w:rsidR="00CF353D" w:rsidRDefault="00CF353D" w:rsidP="00D520ED">
      <w:pPr>
        <w:pStyle w:val="21"/>
        <w:jc w:val="center"/>
        <w:rPr>
          <w:b/>
          <w:sz w:val="16"/>
          <w:szCs w:val="16"/>
        </w:rPr>
      </w:pPr>
    </w:p>
    <w:p w:rsidR="00CF353D" w:rsidRDefault="00CF353D" w:rsidP="00D520ED">
      <w:pPr>
        <w:pStyle w:val="21"/>
        <w:jc w:val="center"/>
        <w:rPr>
          <w:b/>
          <w:sz w:val="16"/>
          <w:szCs w:val="16"/>
        </w:rPr>
      </w:pPr>
    </w:p>
    <w:p w:rsidR="00CF353D" w:rsidRDefault="00CF353D" w:rsidP="00D520ED">
      <w:pPr>
        <w:pStyle w:val="21"/>
        <w:jc w:val="center"/>
        <w:rPr>
          <w:b/>
          <w:sz w:val="16"/>
          <w:szCs w:val="16"/>
        </w:rPr>
      </w:pPr>
    </w:p>
    <w:p w:rsidR="00CF353D" w:rsidRDefault="00CF353D" w:rsidP="00D520ED">
      <w:pPr>
        <w:pStyle w:val="21"/>
        <w:jc w:val="center"/>
        <w:rPr>
          <w:b/>
          <w:sz w:val="16"/>
          <w:szCs w:val="16"/>
        </w:rPr>
      </w:pPr>
    </w:p>
    <w:p w:rsidR="00CF353D" w:rsidRDefault="00CF353D" w:rsidP="00D520ED">
      <w:pPr>
        <w:pStyle w:val="21"/>
        <w:jc w:val="center"/>
        <w:rPr>
          <w:b/>
          <w:sz w:val="16"/>
          <w:szCs w:val="16"/>
        </w:rPr>
      </w:pPr>
    </w:p>
    <w:p w:rsidR="00CF353D" w:rsidRDefault="00CF353D" w:rsidP="00D520ED">
      <w:pPr>
        <w:pStyle w:val="21"/>
        <w:jc w:val="center"/>
        <w:rPr>
          <w:b/>
          <w:sz w:val="16"/>
          <w:szCs w:val="16"/>
        </w:rPr>
      </w:pPr>
    </w:p>
    <w:p w:rsidR="00CF353D" w:rsidRDefault="00CF353D" w:rsidP="00D520ED">
      <w:pPr>
        <w:pStyle w:val="21"/>
        <w:jc w:val="center"/>
        <w:rPr>
          <w:b/>
          <w:sz w:val="16"/>
          <w:szCs w:val="16"/>
        </w:rPr>
      </w:pPr>
    </w:p>
    <w:p w:rsidR="00CF353D" w:rsidRDefault="00CF353D" w:rsidP="00D520ED">
      <w:pPr>
        <w:pStyle w:val="21"/>
        <w:jc w:val="center"/>
        <w:rPr>
          <w:b/>
          <w:sz w:val="16"/>
          <w:szCs w:val="16"/>
        </w:rPr>
      </w:pPr>
    </w:p>
    <w:p w:rsidR="00D520ED" w:rsidRPr="00026840" w:rsidRDefault="00D520ED" w:rsidP="00D520ED">
      <w:pPr>
        <w:pStyle w:val="21"/>
        <w:jc w:val="center"/>
        <w:rPr>
          <w:b/>
          <w:sz w:val="16"/>
          <w:szCs w:val="16"/>
        </w:rPr>
      </w:pPr>
      <w:r w:rsidRPr="00026840">
        <w:rPr>
          <w:b/>
          <w:sz w:val="16"/>
          <w:szCs w:val="16"/>
        </w:rPr>
        <w:lastRenderedPageBreak/>
        <w:t xml:space="preserve">АДМИНИСТРАЦИЯ </w:t>
      </w:r>
    </w:p>
    <w:p w:rsidR="00D520ED" w:rsidRPr="00026840" w:rsidRDefault="00D520ED" w:rsidP="00D520ED">
      <w:pPr>
        <w:jc w:val="center"/>
        <w:rPr>
          <w:b/>
          <w:sz w:val="16"/>
          <w:szCs w:val="16"/>
        </w:rPr>
      </w:pPr>
      <w:r w:rsidRPr="00026840">
        <w:rPr>
          <w:b/>
          <w:sz w:val="16"/>
          <w:szCs w:val="16"/>
        </w:rPr>
        <w:t>ГРИБАНОВСКОГО ГОРОДСКОГО ПОСЕЛЕНИЯ</w:t>
      </w:r>
    </w:p>
    <w:p w:rsidR="00D520ED" w:rsidRPr="00026840" w:rsidRDefault="00D520ED" w:rsidP="00D520ED">
      <w:pPr>
        <w:jc w:val="center"/>
        <w:rPr>
          <w:b/>
          <w:sz w:val="16"/>
          <w:szCs w:val="16"/>
        </w:rPr>
      </w:pPr>
      <w:r w:rsidRPr="00026840">
        <w:rPr>
          <w:b/>
          <w:sz w:val="16"/>
          <w:szCs w:val="16"/>
        </w:rPr>
        <w:t xml:space="preserve"> ГРИБАНОВСКОГО МУНИЦИПАЛЬНОГО РАЙОНА</w:t>
      </w:r>
      <w:r w:rsidRPr="00026840">
        <w:rPr>
          <w:b/>
          <w:sz w:val="16"/>
          <w:szCs w:val="16"/>
        </w:rPr>
        <w:br/>
        <w:t>ВОРОНЕЖСКОЙ ОБЛАСТИ</w:t>
      </w:r>
    </w:p>
    <w:p w:rsidR="00D520ED" w:rsidRPr="00026840" w:rsidRDefault="00D520ED" w:rsidP="00D520ED">
      <w:pPr>
        <w:ind w:firstLine="142"/>
        <w:jc w:val="center"/>
        <w:rPr>
          <w:b/>
          <w:sz w:val="16"/>
          <w:szCs w:val="16"/>
        </w:rPr>
      </w:pPr>
    </w:p>
    <w:p w:rsidR="00D520ED" w:rsidRPr="00D520ED" w:rsidRDefault="00D520ED" w:rsidP="00D520ED">
      <w:pPr>
        <w:jc w:val="center"/>
        <w:rPr>
          <w:b/>
          <w:sz w:val="16"/>
          <w:szCs w:val="16"/>
        </w:rPr>
      </w:pPr>
      <w:proofErr w:type="gramStart"/>
      <w:r w:rsidRPr="00D520ED">
        <w:rPr>
          <w:b/>
          <w:sz w:val="16"/>
          <w:szCs w:val="16"/>
        </w:rPr>
        <w:t>П</w:t>
      </w:r>
      <w:proofErr w:type="gramEnd"/>
      <w:r w:rsidRPr="00D520ED">
        <w:rPr>
          <w:b/>
          <w:sz w:val="16"/>
          <w:szCs w:val="16"/>
        </w:rPr>
        <w:t xml:space="preserve"> О С Т А Н О В Л Е Н И Е</w:t>
      </w:r>
    </w:p>
    <w:p w:rsidR="00D520ED" w:rsidRPr="0009623D" w:rsidRDefault="00D520ED" w:rsidP="00D520ED">
      <w:pPr>
        <w:pStyle w:val="31"/>
        <w:keepNext w:val="0"/>
        <w:jc w:val="both"/>
        <w:outlineLvl w:val="9"/>
        <w:rPr>
          <w:rFonts w:ascii="Times New Roman" w:hAnsi="Times New Roman"/>
          <w:iCs/>
          <w:sz w:val="16"/>
          <w:szCs w:val="16"/>
        </w:rPr>
      </w:pPr>
    </w:p>
    <w:p w:rsidR="00D520ED" w:rsidRPr="0009623D" w:rsidRDefault="00D520ED" w:rsidP="00D520ED">
      <w:pPr>
        <w:jc w:val="both"/>
        <w:rPr>
          <w:sz w:val="16"/>
          <w:szCs w:val="16"/>
        </w:rPr>
      </w:pPr>
      <w:r w:rsidRPr="0009623D">
        <w:rPr>
          <w:sz w:val="16"/>
          <w:szCs w:val="16"/>
        </w:rPr>
        <w:t>от 26.02. 2024 г. № 61</w:t>
      </w:r>
    </w:p>
    <w:p w:rsidR="00D520ED" w:rsidRPr="0009623D" w:rsidRDefault="00D520ED" w:rsidP="00D520ED">
      <w:pPr>
        <w:jc w:val="both"/>
        <w:rPr>
          <w:sz w:val="16"/>
          <w:szCs w:val="16"/>
        </w:rPr>
      </w:pPr>
      <w:proofErr w:type="spellStart"/>
      <w:r w:rsidRPr="0009623D">
        <w:rPr>
          <w:sz w:val="16"/>
          <w:szCs w:val="16"/>
        </w:rPr>
        <w:t>пгт</w:t>
      </w:r>
      <w:proofErr w:type="spellEnd"/>
      <w:r w:rsidRPr="0009623D">
        <w:rPr>
          <w:sz w:val="16"/>
          <w:szCs w:val="16"/>
        </w:rPr>
        <w:t>. Грибановский</w:t>
      </w:r>
    </w:p>
    <w:p w:rsidR="00D520ED" w:rsidRPr="0009623D" w:rsidRDefault="00D520ED" w:rsidP="00D520ED">
      <w:pPr>
        <w:pStyle w:val="ac"/>
        <w:ind w:firstLine="0"/>
        <w:rPr>
          <w:bCs/>
          <w:iCs/>
          <w:sz w:val="16"/>
          <w:szCs w:val="16"/>
        </w:rPr>
      </w:pPr>
    </w:p>
    <w:p w:rsidR="00D520ED" w:rsidRPr="0009623D" w:rsidRDefault="00D520ED" w:rsidP="00D520ED">
      <w:pPr>
        <w:ind w:right="3685"/>
        <w:jc w:val="both"/>
        <w:rPr>
          <w:sz w:val="16"/>
          <w:szCs w:val="16"/>
        </w:rPr>
      </w:pPr>
      <w:r w:rsidRPr="0009623D">
        <w:rPr>
          <w:sz w:val="16"/>
          <w:szCs w:val="16"/>
        </w:rPr>
        <w:t>О внесении изменений и дополнений в административный регламент по предоставлению муниципальной услуги «</w:t>
      </w:r>
      <w:r w:rsidRPr="0009623D">
        <w:rPr>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9623D">
        <w:rPr>
          <w:sz w:val="16"/>
          <w:szCs w:val="16"/>
        </w:rPr>
        <w:t>» на территории Грибановского городского поселения Грибановского муниципального района Воронежской области», утвержденный постановлением администрации Грибановского городского поселения от 08.11. 2023 г. № 445</w:t>
      </w:r>
    </w:p>
    <w:p w:rsidR="00D520ED" w:rsidRPr="0009623D" w:rsidRDefault="00D520ED" w:rsidP="00D520ED">
      <w:pPr>
        <w:pStyle w:val="ac"/>
        <w:ind w:right="-5" w:firstLine="0"/>
        <w:rPr>
          <w:sz w:val="16"/>
          <w:szCs w:val="16"/>
        </w:rPr>
      </w:pPr>
    </w:p>
    <w:p w:rsidR="00D520ED" w:rsidRPr="00D520ED" w:rsidRDefault="00D520ED" w:rsidP="00D520ED">
      <w:pPr>
        <w:tabs>
          <w:tab w:val="left" w:pos="0"/>
        </w:tabs>
        <w:ind w:firstLine="709"/>
        <w:jc w:val="both"/>
        <w:rPr>
          <w:b/>
          <w:sz w:val="16"/>
          <w:szCs w:val="16"/>
        </w:rPr>
      </w:pPr>
      <w:r w:rsidRPr="0009623D">
        <w:rPr>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9623D">
        <w:rPr>
          <w:rStyle w:val="FontStyle18"/>
          <w:sz w:val="16"/>
          <w:szCs w:val="16"/>
        </w:rPr>
        <w:t>,</w:t>
      </w:r>
      <w:r w:rsidRPr="0009623D">
        <w:rPr>
          <w:sz w:val="16"/>
          <w:szCs w:val="16"/>
        </w:rPr>
        <w:t xml:space="preserve"> в целях приведения административного регламента в соответствии с действующим законодательством</w:t>
      </w:r>
      <w:r w:rsidRPr="0009623D">
        <w:rPr>
          <w:sz w:val="16"/>
          <w:szCs w:val="16"/>
          <w:lang w:eastAsia="en-US"/>
        </w:rPr>
        <w:t>, руководствуясь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Pr="0009623D">
        <w:rPr>
          <w:sz w:val="16"/>
          <w:szCs w:val="16"/>
        </w:rPr>
        <w:t xml:space="preserve"> </w:t>
      </w:r>
      <w:proofErr w:type="spellStart"/>
      <w:proofErr w:type="gramStart"/>
      <w:r w:rsidRPr="0009623D">
        <w:rPr>
          <w:b/>
          <w:sz w:val="16"/>
          <w:szCs w:val="16"/>
        </w:rPr>
        <w:t>п</w:t>
      </w:r>
      <w:proofErr w:type="spellEnd"/>
      <w:proofErr w:type="gramEnd"/>
      <w:r w:rsidRPr="0009623D">
        <w:rPr>
          <w:b/>
          <w:sz w:val="16"/>
          <w:szCs w:val="16"/>
        </w:rPr>
        <w:t xml:space="preserve"> о с т а </w:t>
      </w:r>
      <w:proofErr w:type="spellStart"/>
      <w:proofErr w:type="gramStart"/>
      <w:r w:rsidRPr="0009623D">
        <w:rPr>
          <w:b/>
          <w:sz w:val="16"/>
          <w:szCs w:val="16"/>
        </w:rPr>
        <w:t>н</w:t>
      </w:r>
      <w:proofErr w:type="spellEnd"/>
      <w:proofErr w:type="gramEnd"/>
      <w:r w:rsidRPr="0009623D">
        <w:rPr>
          <w:b/>
          <w:sz w:val="16"/>
          <w:szCs w:val="16"/>
        </w:rPr>
        <w:t xml:space="preserve"> о в л я е т:</w:t>
      </w:r>
    </w:p>
    <w:p w:rsidR="00D520ED" w:rsidRPr="0009623D" w:rsidRDefault="00D520ED" w:rsidP="00D520ED">
      <w:pPr>
        <w:tabs>
          <w:tab w:val="left" w:pos="0"/>
        </w:tabs>
        <w:ind w:firstLine="709"/>
        <w:jc w:val="both"/>
        <w:rPr>
          <w:sz w:val="16"/>
          <w:szCs w:val="16"/>
        </w:rPr>
      </w:pPr>
      <w:r w:rsidRPr="0009623D">
        <w:rPr>
          <w:sz w:val="16"/>
          <w:szCs w:val="16"/>
        </w:rPr>
        <w:t>1. Внести изменения в административный регламент по предоставлению муниципальной услуги «</w:t>
      </w:r>
      <w:r w:rsidRPr="0009623D">
        <w:rPr>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9623D">
        <w:rPr>
          <w:sz w:val="16"/>
          <w:szCs w:val="16"/>
        </w:rPr>
        <w:t>» на территории Грибановского городского поселения Грибановского муниципального района Воронежской области», утвержденный постановлением администрации Грибановского городского поселения от 08.11.2023г. №445 «Об утверждении  административного регламента предоставления муниципальной услуги «</w:t>
      </w:r>
      <w:r w:rsidRPr="0009623D">
        <w:rPr>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9623D">
        <w:rPr>
          <w:sz w:val="16"/>
          <w:szCs w:val="16"/>
        </w:rPr>
        <w:t>» на территории Грибановского городского поселения Грибановского муниципального района Воронежской области».</w:t>
      </w:r>
    </w:p>
    <w:p w:rsidR="00D520ED" w:rsidRPr="0009623D" w:rsidRDefault="00D520ED" w:rsidP="00D520ED">
      <w:pPr>
        <w:tabs>
          <w:tab w:val="left" w:pos="0"/>
        </w:tabs>
        <w:ind w:firstLine="709"/>
        <w:jc w:val="both"/>
        <w:rPr>
          <w:sz w:val="16"/>
          <w:szCs w:val="16"/>
          <w:lang w:eastAsia="en-US"/>
        </w:rPr>
      </w:pPr>
      <w:r w:rsidRPr="0009623D">
        <w:rPr>
          <w:sz w:val="16"/>
          <w:szCs w:val="16"/>
          <w:lang w:eastAsia="en-US"/>
        </w:rPr>
        <w:t>1.1. подпункт 14 пункта 12.2  изложить в новой редакции:</w:t>
      </w:r>
    </w:p>
    <w:p w:rsidR="00D520ED" w:rsidRPr="0009623D" w:rsidRDefault="00D520ED" w:rsidP="00D520ED">
      <w:pPr>
        <w:tabs>
          <w:tab w:val="left" w:pos="0"/>
        </w:tabs>
        <w:ind w:firstLine="709"/>
        <w:jc w:val="both"/>
        <w:rPr>
          <w:sz w:val="16"/>
          <w:szCs w:val="16"/>
          <w:lang w:eastAsia="en-US"/>
        </w:rPr>
      </w:pPr>
      <w:r w:rsidRPr="0009623D">
        <w:rPr>
          <w:rFonts w:eastAsiaTheme="minorHAnsi"/>
          <w:sz w:val="16"/>
          <w:szCs w:val="16"/>
        </w:rPr>
        <w:t>«</w:t>
      </w:r>
      <w:r w:rsidRPr="0009623D">
        <w:rPr>
          <w:sz w:val="16"/>
          <w:szCs w:val="16"/>
        </w:rPr>
        <w:t>14)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Воронежской областью</w:t>
      </w:r>
      <w:proofErr w:type="gramStart"/>
      <w:r w:rsidRPr="0009623D">
        <w:rPr>
          <w:sz w:val="16"/>
          <w:szCs w:val="16"/>
        </w:rPr>
        <w:t>;</w:t>
      </w:r>
      <w:r w:rsidRPr="0009623D">
        <w:rPr>
          <w:rFonts w:eastAsiaTheme="minorHAnsi"/>
          <w:sz w:val="16"/>
          <w:szCs w:val="16"/>
        </w:rPr>
        <w:t>»</w:t>
      </w:r>
      <w:proofErr w:type="gramEnd"/>
      <w:r w:rsidRPr="0009623D">
        <w:rPr>
          <w:rFonts w:eastAsiaTheme="minorHAnsi"/>
          <w:sz w:val="16"/>
          <w:szCs w:val="16"/>
        </w:rPr>
        <w:t>;</w:t>
      </w:r>
    </w:p>
    <w:p w:rsidR="00D520ED" w:rsidRPr="0009623D" w:rsidRDefault="00D520ED" w:rsidP="00D520ED">
      <w:pPr>
        <w:tabs>
          <w:tab w:val="left" w:pos="0"/>
        </w:tabs>
        <w:ind w:firstLine="709"/>
        <w:jc w:val="both"/>
        <w:rPr>
          <w:sz w:val="16"/>
          <w:szCs w:val="16"/>
          <w:lang w:eastAsia="en-US"/>
        </w:rPr>
      </w:pPr>
      <w:r w:rsidRPr="0009623D">
        <w:rPr>
          <w:sz w:val="16"/>
          <w:szCs w:val="16"/>
          <w:lang w:eastAsia="en-US"/>
        </w:rPr>
        <w:t>1.2. подпункт 16 пункта 12.2  изложить в новой редакции:</w:t>
      </w:r>
    </w:p>
    <w:p w:rsidR="00D520ED" w:rsidRPr="0009623D" w:rsidRDefault="00D520ED" w:rsidP="00D520ED">
      <w:pPr>
        <w:ind w:firstLine="709"/>
        <w:jc w:val="both"/>
        <w:rPr>
          <w:sz w:val="16"/>
          <w:szCs w:val="16"/>
        </w:rPr>
      </w:pPr>
      <w:r w:rsidRPr="0009623D">
        <w:rPr>
          <w:sz w:val="16"/>
          <w:szCs w:val="16"/>
          <w:lang w:eastAsia="en-US"/>
        </w:rPr>
        <w:t xml:space="preserve"> «</w:t>
      </w:r>
      <w:r w:rsidRPr="0009623D">
        <w:rPr>
          <w:sz w:val="16"/>
          <w:szCs w:val="16"/>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или (или) региональной инвестиционной программой</w:t>
      </w:r>
      <w:proofErr w:type="gramStart"/>
      <w:r w:rsidRPr="0009623D">
        <w:rPr>
          <w:sz w:val="16"/>
          <w:szCs w:val="16"/>
        </w:rPr>
        <w:t xml:space="preserve">; </w:t>
      </w:r>
      <w:r w:rsidRPr="0009623D">
        <w:rPr>
          <w:rStyle w:val="layout"/>
          <w:sz w:val="16"/>
          <w:szCs w:val="16"/>
        </w:rPr>
        <w:t>»</w:t>
      </w:r>
      <w:proofErr w:type="gramEnd"/>
      <w:r w:rsidRPr="0009623D">
        <w:rPr>
          <w:rStyle w:val="layout"/>
          <w:sz w:val="16"/>
          <w:szCs w:val="16"/>
        </w:rPr>
        <w:t>;</w:t>
      </w:r>
    </w:p>
    <w:p w:rsidR="00D520ED" w:rsidRPr="0009623D" w:rsidRDefault="00D520ED" w:rsidP="00D520ED">
      <w:pPr>
        <w:tabs>
          <w:tab w:val="left" w:pos="0"/>
        </w:tabs>
        <w:ind w:firstLine="709"/>
        <w:jc w:val="both"/>
        <w:rPr>
          <w:sz w:val="16"/>
          <w:szCs w:val="16"/>
          <w:lang w:eastAsia="en-US"/>
        </w:rPr>
      </w:pPr>
      <w:r w:rsidRPr="0009623D">
        <w:rPr>
          <w:sz w:val="16"/>
          <w:szCs w:val="16"/>
          <w:lang w:eastAsia="en-US"/>
        </w:rPr>
        <w:t xml:space="preserve">1.3. пункт </w:t>
      </w:r>
      <w:r w:rsidRPr="0009623D">
        <w:rPr>
          <w:sz w:val="16"/>
          <w:szCs w:val="16"/>
        </w:rPr>
        <w:t xml:space="preserve">20.1.1. дополнить абзацем </w:t>
      </w:r>
      <w:r w:rsidRPr="0009623D">
        <w:rPr>
          <w:sz w:val="16"/>
          <w:szCs w:val="16"/>
          <w:lang w:eastAsia="en-US"/>
        </w:rPr>
        <w:t>следующего содержания:</w:t>
      </w:r>
    </w:p>
    <w:p w:rsidR="00D520ED" w:rsidRPr="0009623D" w:rsidRDefault="00D520ED" w:rsidP="00D520ED">
      <w:pPr>
        <w:ind w:firstLine="709"/>
        <w:jc w:val="both"/>
        <w:rPr>
          <w:sz w:val="16"/>
          <w:szCs w:val="16"/>
        </w:rPr>
      </w:pPr>
      <w:proofErr w:type="gramStart"/>
      <w:r w:rsidRPr="0009623D">
        <w:rPr>
          <w:sz w:val="16"/>
          <w:szCs w:val="16"/>
        </w:rPr>
        <w:t xml:space="preserve">«В 2024 году </w:t>
      </w:r>
      <w:r w:rsidRPr="0009623D">
        <w:rPr>
          <w:rFonts w:eastAsiaTheme="minorHAnsi"/>
          <w:sz w:val="16"/>
          <w:szCs w:val="16"/>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9" w:history="1">
        <w:r w:rsidRPr="0009623D">
          <w:rPr>
            <w:rFonts w:eastAsiaTheme="minorHAnsi"/>
            <w:sz w:val="16"/>
            <w:szCs w:val="16"/>
            <w:lang w:eastAsia="en-US"/>
          </w:rPr>
          <w:t>пунктом 16 статьи 11.10</w:t>
        </w:r>
      </w:hyperlink>
      <w:r w:rsidRPr="0009623D">
        <w:rPr>
          <w:rFonts w:eastAsiaTheme="minorHAnsi"/>
          <w:sz w:val="16"/>
          <w:szCs w:val="16"/>
          <w:lang w:eastAsia="en-US"/>
        </w:rPr>
        <w:t xml:space="preserve"> Земельного Кодекса РФ, </w:t>
      </w:r>
      <w:hyperlink r:id="rId10" w:history="1">
        <w:r w:rsidRPr="0009623D">
          <w:rPr>
            <w:rFonts w:eastAsiaTheme="minorHAnsi"/>
            <w:sz w:val="16"/>
            <w:szCs w:val="16"/>
            <w:lang w:eastAsia="en-US"/>
          </w:rPr>
          <w:t>подпунктами 5</w:t>
        </w:r>
      </w:hyperlink>
      <w:r w:rsidRPr="0009623D">
        <w:rPr>
          <w:rFonts w:eastAsiaTheme="minorHAnsi"/>
          <w:sz w:val="16"/>
          <w:szCs w:val="16"/>
          <w:lang w:eastAsia="en-US"/>
        </w:rPr>
        <w:t xml:space="preserve"> - </w:t>
      </w:r>
      <w:hyperlink r:id="rId11" w:history="1">
        <w:r w:rsidRPr="0009623D">
          <w:rPr>
            <w:rFonts w:eastAsiaTheme="minorHAnsi"/>
            <w:sz w:val="16"/>
            <w:szCs w:val="16"/>
            <w:lang w:eastAsia="en-US"/>
          </w:rPr>
          <w:t>9</w:t>
        </w:r>
      </w:hyperlink>
      <w:r w:rsidRPr="0009623D">
        <w:rPr>
          <w:rFonts w:eastAsiaTheme="minorHAnsi"/>
          <w:sz w:val="16"/>
          <w:szCs w:val="16"/>
          <w:lang w:eastAsia="en-US"/>
        </w:rPr>
        <w:t xml:space="preserve">, </w:t>
      </w:r>
      <w:hyperlink r:id="rId12" w:history="1">
        <w:r w:rsidRPr="0009623D">
          <w:rPr>
            <w:rFonts w:eastAsiaTheme="minorHAnsi"/>
            <w:sz w:val="16"/>
            <w:szCs w:val="16"/>
            <w:lang w:eastAsia="en-US"/>
          </w:rPr>
          <w:t>13</w:t>
        </w:r>
      </w:hyperlink>
      <w:r w:rsidRPr="0009623D">
        <w:rPr>
          <w:rFonts w:eastAsiaTheme="minorHAnsi"/>
          <w:sz w:val="16"/>
          <w:szCs w:val="16"/>
          <w:lang w:eastAsia="en-US"/>
        </w:rPr>
        <w:t xml:space="preserve"> - </w:t>
      </w:r>
      <w:hyperlink r:id="rId13" w:history="1">
        <w:r w:rsidRPr="0009623D">
          <w:rPr>
            <w:rFonts w:eastAsiaTheme="minorHAnsi"/>
            <w:sz w:val="16"/>
            <w:szCs w:val="16"/>
            <w:lang w:eastAsia="en-US"/>
          </w:rPr>
          <w:t>19 пункта 8</w:t>
        </w:r>
      </w:hyperlink>
      <w:r w:rsidRPr="0009623D">
        <w:rPr>
          <w:rFonts w:eastAsiaTheme="minorHAnsi"/>
          <w:sz w:val="16"/>
          <w:szCs w:val="16"/>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09623D">
        <w:rPr>
          <w:rFonts w:eastAsiaTheme="minorHAnsi"/>
          <w:sz w:val="16"/>
          <w:szCs w:val="16"/>
          <w:lang w:eastAsia="en-US"/>
        </w:rPr>
        <w:t xml:space="preserve"> ее </w:t>
      </w:r>
      <w:proofErr w:type="gramStart"/>
      <w:r w:rsidRPr="0009623D">
        <w:rPr>
          <w:rFonts w:eastAsiaTheme="minorHAnsi"/>
          <w:sz w:val="16"/>
          <w:szCs w:val="16"/>
          <w:lang w:eastAsia="en-US"/>
        </w:rPr>
        <w:t>утверждении</w:t>
      </w:r>
      <w:proofErr w:type="gramEnd"/>
      <w:r w:rsidRPr="0009623D">
        <w:rPr>
          <w:rFonts w:eastAsiaTheme="minorHAnsi"/>
          <w:sz w:val="16"/>
          <w:szCs w:val="16"/>
          <w:lang w:eastAsia="en-US"/>
        </w:rPr>
        <w:t xml:space="preserve"> при наличии хотя бы одного из указанных оснований, осуществляется в срок не более 14 календарных дней.</w:t>
      </w:r>
      <w:r w:rsidRPr="0009623D">
        <w:rPr>
          <w:sz w:val="16"/>
          <w:szCs w:val="16"/>
        </w:rPr>
        <w:t xml:space="preserve">». </w:t>
      </w:r>
    </w:p>
    <w:p w:rsidR="00D520ED" w:rsidRPr="0009623D" w:rsidRDefault="00D520ED" w:rsidP="00D520ED">
      <w:pPr>
        <w:ind w:firstLine="709"/>
        <w:jc w:val="both"/>
        <w:rPr>
          <w:rFonts w:eastAsiaTheme="minorHAnsi"/>
          <w:sz w:val="16"/>
          <w:szCs w:val="16"/>
          <w:lang w:eastAsia="en-US"/>
        </w:rPr>
      </w:pPr>
      <w:r w:rsidRPr="0009623D">
        <w:rPr>
          <w:sz w:val="16"/>
          <w:szCs w:val="16"/>
        </w:rPr>
        <w:t xml:space="preserve">1.4. </w:t>
      </w:r>
      <w:r w:rsidRPr="0009623D">
        <w:rPr>
          <w:rFonts w:eastAsiaTheme="minorHAnsi"/>
          <w:sz w:val="16"/>
          <w:szCs w:val="16"/>
          <w:lang w:eastAsia="en-US"/>
        </w:rPr>
        <w:t xml:space="preserve">пункт  20.1. </w:t>
      </w:r>
      <w:r w:rsidRPr="0009623D">
        <w:rPr>
          <w:sz w:val="16"/>
          <w:szCs w:val="16"/>
        </w:rPr>
        <w:t xml:space="preserve"> дополнить пунктами следующего содержания:</w:t>
      </w:r>
    </w:p>
    <w:p w:rsidR="00D520ED" w:rsidRPr="0009623D" w:rsidRDefault="00D520ED" w:rsidP="00D520ED">
      <w:pPr>
        <w:ind w:firstLine="709"/>
        <w:jc w:val="both"/>
        <w:outlineLvl w:val="0"/>
        <w:rPr>
          <w:rFonts w:eastAsiaTheme="minorHAnsi"/>
          <w:bCs/>
          <w:sz w:val="16"/>
          <w:szCs w:val="16"/>
          <w:lang w:eastAsia="en-US"/>
        </w:rPr>
      </w:pPr>
      <w:r w:rsidRPr="0009623D">
        <w:rPr>
          <w:rFonts w:eastAsiaTheme="minorHAnsi"/>
          <w:sz w:val="16"/>
          <w:szCs w:val="16"/>
          <w:lang w:eastAsia="en-US"/>
        </w:rPr>
        <w:t>«</w:t>
      </w:r>
      <w:r w:rsidRPr="0009623D">
        <w:rPr>
          <w:sz w:val="16"/>
          <w:szCs w:val="16"/>
        </w:rPr>
        <w:t xml:space="preserve">20.1.7. Особенности </w:t>
      </w:r>
      <w:r w:rsidRPr="0009623D">
        <w:rPr>
          <w:rFonts w:eastAsiaTheme="minorHAnsi"/>
          <w:bCs/>
          <w:sz w:val="16"/>
          <w:szCs w:val="16"/>
          <w:lang w:eastAsia="en-US"/>
        </w:rPr>
        <w:t>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w:t>
      </w:r>
      <w:bookmarkStart w:id="7" w:name="_GoBack"/>
      <w:bookmarkEnd w:id="7"/>
      <w:r w:rsidRPr="0009623D">
        <w:rPr>
          <w:rFonts w:eastAsiaTheme="minorHAnsi"/>
          <w:bCs/>
          <w:sz w:val="16"/>
          <w:szCs w:val="16"/>
          <w:lang w:eastAsia="en-US"/>
        </w:rPr>
        <w:t xml:space="preserve"> крестьянским (фермерским) хозяйством его деятельности устанавливаются в соответствии со статьей 39.18 Земельного кодекса РФ. </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 xml:space="preserve">20.1.7.1. </w:t>
      </w:r>
      <w:proofErr w:type="gramStart"/>
      <w:r w:rsidRPr="0009623D">
        <w:rPr>
          <w:rFonts w:eastAsiaTheme="minorHAnsi"/>
          <w:bCs/>
          <w:sz w:val="16"/>
          <w:szCs w:val="16"/>
          <w:lang w:eastAsia="en-US"/>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w:t>
      </w:r>
      <w:proofErr w:type="gramEnd"/>
      <w:r w:rsidRPr="0009623D">
        <w:rPr>
          <w:rFonts w:eastAsiaTheme="minorHAnsi"/>
          <w:bCs/>
          <w:sz w:val="16"/>
          <w:szCs w:val="16"/>
          <w:lang w:eastAsia="en-US"/>
        </w:rPr>
        <w:t xml:space="preserve"> </w:t>
      </w:r>
      <w:proofErr w:type="gramStart"/>
      <w:r w:rsidRPr="0009623D">
        <w:rPr>
          <w:rFonts w:eastAsiaTheme="minorHAnsi"/>
          <w:bCs/>
          <w:sz w:val="16"/>
          <w:szCs w:val="16"/>
          <w:lang w:eastAsia="en-US"/>
        </w:rPr>
        <w:t>превышающий</w:t>
      </w:r>
      <w:proofErr w:type="gramEnd"/>
      <w:r w:rsidRPr="0009623D">
        <w:rPr>
          <w:rFonts w:eastAsiaTheme="minorHAnsi"/>
          <w:bCs/>
          <w:sz w:val="16"/>
          <w:szCs w:val="16"/>
          <w:lang w:eastAsia="en-US"/>
        </w:rPr>
        <w:t xml:space="preserve"> двадцати дней (в 2024 году – 14 дней) с даты поступления любого из этих заявлений, совершает одно из следующих действий:</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4" w:history="1">
        <w:r w:rsidRPr="0009623D">
          <w:rPr>
            <w:rFonts w:eastAsiaTheme="minorHAnsi"/>
            <w:bCs/>
            <w:sz w:val="16"/>
            <w:szCs w:val="16"/>
            <w:lang w:eastAsia="en-US"/>
          </w:rPr>
          <w:t>пунктом 8 статьи 39.15</w:t>
        </w:r>
      </w:hyperlink>
      <w:r w:rsidRPr="0009623D">
        <w:rPr>
          <w:rFonts w:eastAsiaTheme="minorHAnsi"/>
          <w:bCs/>
          <w:sz w:val="16"/>
          <w:szCs w:val="16"/>
          <w:lang w:eastAsia="en-US"/>
        </w:rPr>
        <w:t xml:space="preserve"> или </w:t>
      </w:r>
      <w:hyperlink r:id="rId15" w:history="1">
        <w:r w:rsidRPr="0009623D">
          <w:rPr>
            <w:rFonts w:eastAsiaTheme="minorHAnsi"/>
            <w:bCs/>
            <w:sz w:val="16"/>
            <w:szCs w:val="16"/>
            <w:lang w:eastAsia="en-US"/>
          </w:rPr>
          <w:t>статьей 39.16</w:t>
        </w:r>
      </w:hyperlink>
      <w:r w:rsidRPr="0009623D">
        <w:rPr>
          <w:rFonts w:eastAsiaTheme="minorHAnsi"/>
          <w:bCs/>
          <w:sz w:val="16"/>
          <w:szCs w:val="16"/>
          <w:lang w:eastAsia="en-US"/>
        </w:rPr>
        <w:t xml:space="preserve"> Земельного кодекса РФ.</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В извещении указываются сведения, определенные частью 2 статьи 39.18 Земельного кодекса РФ.</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20.1.7.2. В случае</w:t>
      </w:r>
      <w:proofErr w:type="gramStart"/>
      <w:r w:rsidRPr="0009623D">
        <w:rPr>
          <w:rFonts w:eastAsiaTheme="minorHAnsi"/>
          <w:bCs/>
          <w:sz w:val="16"/>
          <w:szCs w:val="16"/>
          <w:lang w:eastAsia="en-US"/>
        </w:rPr>
        <w:t>,</w:t>
      </w:r>
      <w:proofErr w:type="gramEnd"/>
      <w:r w:rsidRPr="0009623D">
        <w:rPr>
          <w:rFonts w:eastAsiaTheme="minorHAnsi"/>
          <w:bCs/>
          <w:sz w:val="16"/>
          <w:szCs w:val="16"/>
          <w:lang w:eastAsia="en-US"/>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20.1.7.3.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 xml:space="preserve">2) принимает решение о предварительном согласовании предоставления земельного участка в соответствии со </w:t>
      </w:r>
      <w:hyperlink r:id="rId16" w:history="1">
        <w:r w:rsidRPr="0009623D">
          <w:rPr>
            <w:rFonts w:eastAsiaTheme="minorHAnsi"/>
            <w:bCs/>
            <w:sz w:val="16"/>
            <w:szCs w:val="16"/>
            <w:lang w:eastAsia="en-US"/>
          </w:rPr>
          <w:t>статьей 39.15</w:t>
        </w:r>
      </w:hyperlink>
      <w:r w:rsidRPr="0009623D">
        <w:rPr>
          <w:rFonts w:eastAsiaTheme="minorHAnsi"/>
          <w:bCs/>
          <w:sz w:val="16"/>
          <w:szCs w:val="16"/>
          <w:lang w:eastAsia="en-US"/>
        </w:rPr>
        <w:t xml:space="preserve">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17" w:history="1">
        <w:r w:rsidRPr="0009623D">
          <w:rPr>
            <w:rFonts w:eastAsiaTheme="minorHAnsi"/>
            <w:bCs/>
            <w:sz w:val="16"/>
            <w:szCs w:val="16"/>
            <w:lang w:eastAsia="en-US"/>
          </w:rPr>
          <w:t>законом</w:t>
        </w:r>
      </w:hyperlink>
      <w:r w:rsidRPr="0009623D">
        <w:rPr>
          <w:rFonts w:eastAsiaTheme="minorHAnsi"/>
          <w:bCs/>
          <w:sz w:val="16"/>
          <w:szCs w:val="16"/>
          <w:lang w:eastAsia="en-US"/>
        </w:rPr>
        <w:t xml:space="preserve"> «О государственной регистрации недвижимости», и направляет указанное решение заявителю. В случае</w:t>
      </w:r>
      <w:proofErr w:type="gramStart"/>
      <w:r w:rsidRPr="0009623D">
        <w:rPr>
          <w:rFonts w:eastAsiaTheme="minorHAnsi"/>
          <w:bCs/>
          <w:sz w:val="16"/>
          <w:szCs w:val="16"/>
          <w:lang w:eastAsia="en-US"/>
        </w:rPr>
        <w:t>,</w:t>
      </w:r>
      <w:proofErr w:type="gramEnd"/>
      <w:r w:rsidRPr="0009623D">
        <w:rPr>
          <w:rFonts w:eastAsiaTheme="minorHAnsi"/>
          <w:bCs/>
          <w:sz w:val="16"/>
          <w:szCs w:val="16"/>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09623D">
          <w:rPr>
            <w:rFonts w:eastAsiaTheme="minorHAnsi"/>
            <w:bCs/>
            <w:sz w:val="16"/>
            <w:szCs w:val="16"/>
            <w:lang w:eastAsia="en-US"/>
          </w:rPr>
          <w:t>статьей 3.5</w:t>
        </w:r>
      </w:hyperlink>
      <w:r w:rsidRPr="0009623D">
        <w:rPr>
          <w:rFonts w:eastAsiaTheme="minorHAnsi"/>
          <w:bCs/>
          <w:sz w:val="16"/>
          <w:szCs w:val="16"/>
          <w:lang w:eastAsia="en-US"/>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течение тридцати дней, и о продлении срока принятия решения о предварительном согласовании предоставления земельного участка Администрация уведомляет заявителя.</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9" w:history="1">
        <w:r w:rsidRPr="0009623D">
          <w:rPr>
            <w:rFonts w:eastAsiaTheme="minorHAnsi"/>
            <w:bCs/>
            <w:sz w:val="16"/>
            <w:szCs w:val="16"/>
            <w:lang w:eastAsia="en-US"/>
          </w:rPr>
          <w:t>статьей 39.17</w:t>
        </w:r>
      </w:hyperlink>
      <w:r w:rsidRPr="0009623D">
        <w:rPr>
          <w:rFonts w:eastAsiaTheme="minorHAnsi"/>
          <w:bCs/>
          <w:sz w:val="16"/>
          <w:szCs w:val="16"/>
          <w:lang w:eastAsia="en-US"/>
        </w:rPr>
        <w:t xml:space="preserve"> Земельного кодекса РФ.</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20.1.7.4.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D520ED" w:rsidRPr="0009623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09623D">
        <w:rPr>
          <w:rFonts w:eastAsiaTheme="minorHAnsi"/>
          <w:bCs/>
          <w:sz w:val="16"/>
          <w:szCs w:val="16"/>
          <w:lang w:eastAsia="en-US"/>
        </w:rPr>
        <w:t>ии ау</w:t>
      </w:r>
      <w:proofErr w:type="gramEnd"/>
      <w:r w:rsidRPr="0009623D">
        <w:rPr>
          <w:rFonts w:eastAsiaTheme="minorHAnsi"/>
          <w:bCs/>
          <w:sz w:val="16"/>
          <w:szCs w:val="16"/>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520ED" w:rsidRPr="00D520ED" w:rsidRDefault="00D520ED" w:rsidP="00D520ED">
      <w:pPr>
        <w:ind w:firstLine="709"/>
        <w:jc w:val="both"/>
        <w:rPr>
          <w:rFonts w:eastAsiaTheme="minorHAnsi"/>
          <w:bCs/>
          <w:sz w:val="16"/>
          <w:szCs w:val="16"/>
          <w:lang w:eastAsia="en-US"/>
        </w:rPr>
      </w:pPr>
      <w:r w:rsidRPr="0009623D">
        <w:rPr>
          <w:rFonts w:eastAsiaTheme="minorHAnsi"/>
          <w:bCs/>
          <w:sz w:val="16"/>
          <w:szCs w:val="16"/>
          <w:lang w:eastAsia="en-US"/>
        </w:rP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Start"/>
      <w:r w:rsidRPr="0009623D">
        <w:rPr>
          <w:rFonts w:eastAsiaTheme="minorHAnsi"/>
          <w:sz w:val="16"/>
          <w:szCs w:val="16"/>
          <w:lang w:eastAsia="en-US"/>
        </w:rPr>
        <w:t>.».</w:t>
      </w:r>
      <w:proofErr w:type="gramEnd"/>
    </w:p>
    <w:p w:rsidR="00D520ED" w:rsidRPr="0009623D" w:rsidRDefault="00D520ED" w:rsidP="00D520ED">
      <w:pPr>
        <w:ind w:firstLine="709"/>
        <w:jc w:val="both"/>
        <w:rPr>
          <w:rFonts w:eastAsiaTheme="minorHAnsi"/>
          <w:sz w:val="16"/>
          <w:szCs w:val="16"/>
          <w:lang w:eastAsia="en-US"/>
        </w:rPr>
      </w:pPr>
      <w:r w:rsidRPr="0009623D">
        <w:rPr>
          <w:sz w:val="16"/>
          <w:szCs w:val="16"/>
        </w:rPr>
        <w:t xml:space="preserve">2. Настоящее постановление вступает в силу со дня его официального опубликования. </w:t>
      </w:r>
    </w:p>
    <w:p w:rsidR="00D520ED" w:rsidRPr="0009623D" w:rsidRDefault="00D520ED" w:rsidP="00D520ED">
      <w:pPr>
        <w:tabs>
          <w:tab w:val="left" w:pos="900"/>
        </w:tabs>
        <w:ind w:firstLine="709"/>
        <w:contextualSpacing/>
        <w:jc w:val="both"/>
        <w:rPr>
          <w:sz w:val="16"/>
          <w:szCs w:val="16"/>
          <w:lang w:eastAsia="en-US"/>
        </w:rPr>
      </w:pPr>
      <w:r w:rsidRPr="0009623D">
        <w:rPr>
          <w:sz w:val="16"/>
          <w:szCs w:val="16"/>
          <w:lang w:eastAsia="en-US"/>
        </w:rPr>
        <w:t xml:space="preserve">3. </w:t>
      </w:r>
      <w:proofErr w:type="gramStart"/>
      <w:r w:rsidRPr="0009623D">
        <w:rPr>
          <w:sz w:val="16"/>
          <w:szCs w:val="16"/>
          <w:lang w:eastAsia="en-US"/>
        </w:rPr>
        <w:t>Контроль за</w:t>
      </w:r>
      <w:proofErr w:type="gramEnd"/>
      <w:r w:rsidRPr="0009623D">
        <w:rPr>
          <w:sz w:val="16"/>
          <w:szCs w:val="16"/>
          <w:lang w:eastAsia="en-US"/>
        </w:rPr>
        <w:t xml:space="preserve"> исполнением настоящего постановления оставляю за собой.</w:t>
      </w:r>
    </w:p>
    <w:p w:rsidR="00D520ED" w:rsidRPr="0009623D" w:rsidRDefault="00D520ED" w:rsidP="00D520ED">
      <w:pPr>
        <w:pStyle w:val="ac"/>
        <w:ind w:firstLine="0"/>
        <w:rPr>
          <w:sz w:val="16"/>
          <w:szCs w:val="16"/>
        </w:rPr>
      </w:pPr>
    </w:p>
    <w:p w:rsidR="00D520ED" w:rsidRPr="0009623D" w:rsidRDefault="00D520ED" w:rsidP="00D520ED">
      <w:pPr>
        <w:pStyle w:val="ac"/>
        <w:rPr>
          <w:sz w:val="16"/>
          <w:szCs w:val="16"/>
        </w:rPr>
      </w:pPr>
      <w:r w:rsidRPr="0009623D">
        <w:rPr>
          <w:sz w:val="16"/>
          <w:szCs w:val="16"/>
        </w:rPr>
        <w:t>Глава городского поселения                                                              И. В. Титов</w:t>
      </w:r>
    </w:p>
    <w:p w:rsidR="00D520ED" w:rsidRDefault="00D520ED" w:rsidP="00D520ED">
      <w:pPr>
        <w:pStyle w:val="31"/>
        <w:rPr>
          <w:rFonts w:ascii="Times New Roman" w:hAnsi="Times New Roman"/>
          <w:sz w:val="16"/>
          <w:szCs w:val="16"/>
        </w:rPr>
      </w:pPr>
    </w:p>
    <w:p w:rsidR="00D520ED" w:rsidRPr="004F0308" w:rsidRDefault="00D520ED" w:rsidP="00D520ED">
      <w:pPr>
        <w:pStyle w:val="31"/>
        <w:rPr>
          <w:rFonts w:ascii="Times New Roman" w:hAnsi="Times New Roman"/>
          <w:sz w:val="16"/>
          <w:szCs w:val="16"/>
        </w:rPr>
      </w:pPr>
      <w:r w:rsidRPr="004F0308">
        <w:rPr>
          <w:rFonts w:ascii="Times New Roman" w:hAnsi="Times New Roman"/>
          <w:sz w:val="16"/>
          <w:szCs w:val="16"/>
        </w:rPr>
        <w:t>АДМИНИСТРАЦИЯ</w:t>
      </w:r>
    </w:p>
    <w:p w:rsidR="00D520ED" w:rsidRPr="004F0308" w:rsidRDefault="00D520ED" w:rsidP="00D520ED">
      <w:pPr>
        <w:pStyle w:val="31"/>
        <w:rPr>
          <w:rFonts w:ascii="Times New Roman" w:hAnsi="Times New Roman"/>
          <w:sz w:val="16"/>
          <w:szCs w:val="16"/>
        </w:rPr>
      </w:pPr>
      <w:r w:rsidRPr="004F0308">
        <w:rPr>
          <w:rFonts w:ascii="Times New Roman" w:hAnsi="Times New Roman"/>
          <w:sz w:val="16"/>
          <w:szCs w:val="16"/>
        </w:rPr>
        <w:t>ГРИБАНОВСКОГО ГОРОДСКОГО ПОСЕЛЕНИЯ</w:t>
      </w:r>
    </w:p>
    <w:p w:rsidR="00D520ED" w:rsidRPr="004F0308" w:rsidRDefault="00D520ED" w:rsidP="00D520ED">
      <w:pPr>
        <w:jc w:val="center"/>
        <w:rPr>
          <w:b/>
          <w:bCs/>
          <w:sz w:val="16"/>
          <w:szCs w:val="16"/>
        </w:rPr>
      </w:pPr>
      <w:r w:rsidRPr="004F0308">
        <w:rPr>
          <w:b/>
          <w:sz w:val="16"/>
          <w:szCs w:val="16"/>
        </w:rPr>
        <w:t>ГРИБАНОВСКОГО МУНИЦИПАЛЬНОГО</w:t>
      </w:r>
      <w:r w:rsidRPr="004F0308">
        <w:rPr>
          <w:b/>
          <w:bCs/>
          <w:sz w:val="16"/>
          <w:szCs w:val="16"/>
        </w:rPr>
        <w:t xml:space="preserve"> </w:t>
      </w:r>
      <w:r w:rsidRPr="004F0308">
        <w:rPr>
          <w:b/>
          <w:sz w:val="16"/>
          <w:szCs w:val="16"/>
        </w:rPr>
        <w:t>РАЙОНА</w:t>
      </w:r>
    </w:p>
    <w:p w:rsidR="00D520ED" w:rsidRPr="004F0308" w:rsidRDefault="00D520ED" w:rsidP="00D520ED">
      <w:pPr>
        <w:pStyle w:val="31"/>
        <w:rPr>
          <w:rFonts w:ascii="Times New Roman" w:hAnsi="Times New Roman"/>
          <w:iCs/>
          <w:sz w:val="16"/>
          <w:szCs w:val="16"/>
        </w:rPr>
      </w:pPr>
      <w:r w:rsidRPr="004F0308">
        <w:rPr>
          <w:rFonts w:ascii="Times New Roman" w:hAnsi="Times New Roman"/>
          <w:sz w:val="16"/>
          <w:szCs w:val="16"/>
        </w:rPr>
        <w:t>ВОРОНЕЖСКОЙ ОБЛАСТИ</w:t>
      </w:r>
    </w:p>
    <w:p w:rsidR="00D520ED" w:rsidRPr="004F0308" w:rsidRDefault="00D520ED" w:rsidP="00D520ED">
      <w:pPr>
        <w:pStyle w:val="31"/>
        <w:rPr>
          <w:rFonts w:ascii="Times New Roman" w:hAnsi="Times New Roman"/>
          <w:iCs/>
          <w:sz w:val="16"/>
          <w:szCs w:val="16"/>
        </w:rPr>
      </w:pPr>
    </w:p>
    <w:p w:rsidR="00D520ED" w:rsidRPr="004F0308" w:rsidRDefault="00D520ED" w:rsidP="00D520ED">
      <w:pPr>
        <w:pStyle w:val="31"/>
        <w:rPr>
          <w:rFonts w:ascii="Times New Roman" w:hAnsi="Times New Roman"/>
          <w:iCs/>
          <w:sz w:val="16"/>
          <w:szCs w:val="16"/>
        </w:rPr>
      </w:pPr>
      <w:proofErr w:type="gramStart"/>
      <w:r w:rsidRPr="004F0308">
        <w:rPr>
          <w:rFonts w:ascii="Times New Roman" w:hAnsi="Times New Roman"/>
          <w:iCs/>
          <w:sz w:val="16"/>
          <w:szCs w:val="16"/>
        </w:rPr>
        <w:t>П</w:t>
      </w:r>
      <w:proofErr w:type="gramEnd"/>
      <w:r w:rsidRPr="004F0308">
        <w:rPr>
          <w:rFonts w:ascii="Times New Roman" w:hAnsi="Times New Roman"/>
          <w:iCs/>
          <w:sz w:val="16"/>
          <w:szCs w:val="16"/>
        </w:rPr>
        <w:t xml:space="preserve"> О С Т А Н О В Л Е Н И Е</w:t>
      </w:r>
    </w:p>
    <w:p w:rsidR="00D520ED" w:rsidRPr="004F0308" w:rsidRDefault="00D520ED" w:rsidP="00D520ED">
      <w:pPr>
        <w:pStyle w:val="31"/>
        <w:keepNext w:val="0"/>
        <w:jc w:val="both"/>
        <w:outlineLvl w:val="9"/>
        <w:rPr>
          <w:rFonts w:ascii="Times New Roman" w:hAnsi="Times New Roman"/>
          <w:iCs/>
          <w:sz w:val="16"/>
          <w:szCs w:val="16"/>
        </w:rPr>
      </w:pPr>
    </w:p>
    <w:p w:rsidR="00D520ED" w:rsidRPr="004F0308" w:rsidRDefault="00D520ED" w:rsidP="00D520ED">
      <w:pPr>
        <w:jc w:val="both"/>
        <w:rPr>
          <w:sz w:val="16"/>
          <w:szCs w:val="16"/>
        </w:rPr>
      </w:pPr>
      <w:r w:rsidRPr="004F0308">
        <w:rPr>
          <w:sz w:val="16"/>
          <w:szCs w:val="16"/>
        </w:rPr>
        <w:t>от 26.02. 2024 г. № 62</w:t>
      </w:r>
    </w:p>
    <w:p w:rsidR="00D520ED" w:rsidRPr="004F0308" w:rsidRDefault="00D520ED" w:rsidP="00D520ED">
      <w:pPr>
        <w:jc w:val="both"/>
        <w:rPr>
          <w:sz w:val="16"/>
          <w:szCs w:val="16"/>
        </w:rPr>
      </w:pPr>
      <w:proofErr w:type="spellStart"/>
      <w:r w:rsidRPr="004F0308">
        <w:rPr>
          <w:sz w:val="16"/>
          <w:szCs w:val="16"/>
        </w:rPr>
        <w:t>пгт</w:t>
      </w:r>
      <w:proofErr w:type="spellEnd"/>
      <w:r w:rsidRPr="004F0308">
        <w:rPr>
          <w:sz w:val="16"/>
          <w:szCs w:val="16"/>
        </w:rPr>
        <w:t>. Грибановский</w:t>
      </w:r>
    </w:p>
    <w:p w:rsidR="00D520ED" w:rsidRPr="004F0308" w:rsidRDefault="00D520ED" w:rsidP="00D520ED">
      <w:pPr>
        <w:pStyle w:val="ac"/>
        <w:ind w:firstLine="0"/>
        <w:rPr>
          <w:bCs/>
          <w:iCs/>
          <w:sz w:val="16"/>
          <w:szCs w:val="16"/>
        </w:rPr>
      </w:pPr>
    </w:p>
    <w:p w:rsidR="00D520ED" w:rsidRPr="004F0308" w:rsidRDefault="00D520ED" w:rsidP="00D520ED">
      <w:pPr>
        <w:ind w:right="3685"/>
        <w:jc w:val="both"/>
        <w:rPr>
          <w:sz w:val="16"/>
          <w:szCs w:val="16"/>
        </w:rPr>
      </w:pPr>
      <w:r w:rsidRPr="004F0308">
        <w:rPr>
          <w:sz w:val="16"/>
          <w:szCs w:val="16"/>
        </w:rPr>
        <w:t>О внесении изменений и дополнений в административный регламент по предоставлению муниципальной услуги «Предоставление земельного</w:t>
      </w:r>
      <w:r w:rsidRPr="004F0308">
        <w:rPr>
          <w:b/>
          <w:sz w:val="16"/>
          <w:szCs w:val="16"/>
        </w:rPr>
        <w:t xml:space="preserve"> </w:t>
      </w:r>
      <w:r w:rsidRPr="004F0308">
        <w:rPr>
          <w:sz w:val="16"/>
          <w:szCs w:val="16"/>
        </w:rPr>
        <w:t>участка, находящегося в муниципальной собственности, гражданину или юридическому лицу в собственность бесплатно» на территории Грибановского городского поселения Грибановского муниципального района Воронежской области», утвержденный постановлением администрации Грибановского городского поселения от 30.10. 2023 г. № 429</w:t>
      </w:r>
    </w:p>
    <w:p w:rsidR="00D520ED" w:rsidRPr="004F0308" w:rsidRDefault="00D520ED" w:rsidP="00D520ED">
      <w:pPr>
        <w:pStyle w:val="ac"/>
        <w:ind w:right="-5" w:firstLine="0"/>
        <w:rPr>
          <w:sz w:val="16"/>
          <w:szCs w:val="16"/>
        </w:rPr>
      </w:pPr>
    </w:p>
    <w:p w:rsidR="00D520ED" w:rsidRPr="004F0308" w:rsidRDefault="00D520ED" w:rsidP="00D520ED">
      <w:pPr>
        <w:tabs>
          <w:tab w:val="left" w:pos="0"/>
        </w:tabs>
        <w:ind w:firstLine="709"/>
        <w:jc w:val="both"/>
        <w:rPr>
          <w:b/>
          <w:sz w:val="16"/>
          <w:szCs w:val="16"/>
        </w:rPr>
      </w:pPr>
      <w:r w:rsidRPr="004F0308">
        <w:rPr>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F0308">
        <w:rPr>
          <w:rStyle w:val="FontStyle18"/>
          <w:sz w:val="16"/>
          <w:szCs w:val="16"/>
        </w:rPr>
        <w:t>,</w:t>
      </w:r>
      <w:r w:rsidRPr="004F0308">
        <w:rPr>
          <w:sz w:val="16"/>
          <w:szCs w:val="16"/>
        </w:rPr>
        <w:t xml:space="preserve"> в целях приведения административного регламента в соответствии с действующим законодательством</w:t>
      </w:r>
      <w:r w:rsidRPr="004F0308">
        <w:rPr>
          <w:sz w:val="16"/>
          <w:szCs w:val="16"/>
          <w:lang w:eastAsia="en-US"/>
        </w:rPr>
        <w:t>, руководствуясь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Pr="004F0308">
        <w:rPr>
          <w:sz w:val="16"/>
          <w:szCs w:val="16"/>
        </w:rPr>
        <w:t xml:space="preserve"> </w:t>
      </w:r>
      <w:proofErr w:type="spellStart"/>
      <w:proofErr w:type="gramStart"/>
      <w:r w:rsidRPr="004F0308">
        <w:rPr>
          <w:b/>
          <w:sz w:val="16"/>
          <w:szCs w:val="16"/>
        </w:rPr>
        <w:t>п</w:t>
      </w:r>
      <w:proofErr w:type="spellEnd"/>
      <w:proofErr w:type="gramEnd"/>
      <w:r w:rsidRPr="004F0308">
        <w:rPr>
          <w:b/>
          <w:sz w:val="16"/>
          <w:szCs w:val="16"/>
        </w:rPr>
        <w:t xml:space="preserve"> о с т а </w:t>
      </w:r>
      <w:proofErr w:type="spellStart"/>
      <w:proofErr w:type="gramStart"/>
      <w:r w:rsidRPr="004F0308">
        <w:rPr>
          <w:b/>
          <w:sz w:val="16"/>
          <w:szCs w:val="16"/>
        </w:rPr>
        <w:t>н</w:t>
      </w:r>
      <w:proofErr w:type="spellEnd"/>
      <w:proofErr w:type="gramEnd"/>
      <w:r w:rsidRPr="004F0308">
        <w:rPr>
          <w:b/>
          <w:sz w:val="16"/>
          <w:szCs w:val="16"/>
        </w:rPr>
        <w:t xml:space="preserve"> о в л я е т:</w:t>
      </w:r>
    </w:p>
    <w:p w:rsidR="00D520ED" w:rsidRPr="004F0308" w:rsidRDefault="00D520ED" w:rsidP="00D520ED">
      <w:pPr>
        <w:tabs>
          <w:tab w:val="left" w:pos="0"/>
        </w:tabs>
        <w:ind w:firstLine="709"/>
        <w:jc w:val="both"/>
        <w:rPr>
          <w:sz w:val="16"/>
          <w:szCs w:val="16"/>
          <w:lang w:eastAsia="en-US"/>
        </w:rPr>
      </w:pPr>
    </w:p>
    <w:p w:rsidR="00D520ED" w:rsidRPr="004F0308" w:rsidRDefault="00D520ED" w:rsidP="00D520ED">
      <w:pPr>
        <w:tabs>
          <w:tab w:val="left" w:pos="0"/>
        </w:tabs>
        <w:ind w:firstLine="709"/>
        <w:jc w:val="both"/>
        <w:rPr>
          <w:sz w:val="16"/>
          <w:szCs w:val="16"/>
        </w:rPr>
      </w:pPr>
      <w:r w:rsidRPr="004F0308">
        <w:rPr>
          <w:sz w:val="16"/>
          <w:szCs w:val="16"/>
        </w:rPr>
        <w:t xml:space="preserve">1. </w:t>
      </w:r>
      <w:proofErr w:type="gramStart"/>
      <w:r w:rsidRPr="004F0308">
        <w:rPr>
          <w:sz w:val="16"/>
          <w:szCs w:val="16"/>
        </w:rPr>
        <w:t>Внести изменения в административный регламент по предоставлению муниципальной услуги «Предоставление земельного</w:t>
      </w:r>
      <w:r w:rsidRPr="004F0308">
        <w:rPr>
          <w:b/>
          <w:sz w:val="16"/>
          <w:szCs w:val="16"/>
        </w:rPr>
        <w:t xml:space="preserve"> </w:t>
      </w:r>
      <w:r w:rsidRPr="004F0308">
        <w:rPr>
          <w:sz w:val="16"/>
          <w:szCs w:val="16"/>
        </w:rPr>
        <w:t>участка, находящегося в муниципальной собственности, гражданину или юридическому лицу в собственность бесплатно» на территории Грибановского городского поселения Грибановского муниципального района Воронежской области», утвержденный постановлением администрации Грибановского городского поселения от 30.10.2023 №429 «Об утверждении  административного регламента предоставления муниципальной услуги «Предоставление земельного</w:t>
      </w:r>
      <w:r w:rsidRPr="004F0308">
        <w:rPr>
          <w:b/>
          <w:sz w:val="16"/>
          <w:szCs w:val="16"/>
        </w:rPr>
        <w:t xml:space="preserve"> </w:t>
      </w:r>
      <w:r w:rsidRPr="004F0308">
        <w:rPr>
          <w:sz w:val="16"/>
          <w:szCs w:val="16"/>
        </w:rPr>
        <w:t>участка, находящегося в муниципальной собственности, гражданину или юридическому лицу</w:t>
      </w:r>
      <w:proofErr w:type="gramEnd"/>
      <w:r w:rsidRPr="004F0308">
        <w:rPr>
          <w:sz w:val="16"/>
          <w:szCs w:val="16"/>
        </w:rPr>
        <w:t xml:space="preserve"> в собственность бесплатно» на территории Грибановского городского поселения Грибановского муниципального района Воронежской области».</w:t>
      </w:r>
    </w:p>
    <w:p w:rsidR="00D520ED" w:rsidRPr="004F0308" w:rsidRDefault="00D520ED" w:rsidP="00D520ED">
      <w:pPr>
        <w:tabs>
          <w:tab w:val="left" w:pos="0"/>
        </w:tabs>
        <w:ind w:firstLine="709"/>
        <w:jc w:val="both"/>
        <w:rPr>
          <w:sz w:val="16"/>
          <w:szCs w:val="16"/>
        </w:rPr>
      </w:pPr>
      <w:r w:rsidRPr="004F0308">
        <w:rPr>
          <w:sz w:val="16"/>
          <w:szCs w:val="16"/>
          <w:lang w:eastAsia="en-US"/>
        </w:rPr>
        <w:t xml:space="preserve">1.1. В разделе  </w:t>
      </w:r>
      <w:r w:rsidRPr="004F0308">
        <w:rPr>
          <w:sz w:val="16"/>
          <w:szCs w:val="16"/>
        </w:rPr>
        <w:t>I. Общие положения:</w:t>
      </w:r>
    </w:p>
    <w:p w:rsidR="00D520ED" w:rsidRPr="004F0308" w:rsidRDefault="00D520ED" w:rsidP="00D520ED">
      <w:pPr>
        <w:tabs>
          <w:tab w:val="left" w:pos="0"/>
        </w:tabs>
        <w:ind w:firstLine="709"/>
        <w:jc w:val="both"/>
        <w:rPr>
          <w:sz w:val="16"/>
          <w:szCs w:val="16"/>
          <w:lang w:eastAsia="en-US"/>
        </w:rPr>
      </w:pPr>
      <w:r w:rsidRPr="004F0308">
        <w:rPr>
          <w:sz w:val="16"/>
          <w:szCs w:val="16"/>
          <w:lang w:eastAsia="en-US"/>
        </w:rPr>
        <w:t>1.1.1. пункта 2.1.4  части 2 изложить в новой редакции:</w:t>
      </w:r>
    </w:p>
    <w:p w:rsidR="00D520ED" w:rsidRPr="004F0308" w:rsidRDefault="00D520ED" w:rsidP="00D520ED">
      <w:pPr>
        <w:tabs>
          <w:tab w:val="left" w:pos="0"/>
        </w:tabs>
        <w:ind w:firstLine="709"/>
        <w:jc w:val="both"/>
        <w:rPr>
          <w:sz w:val="16"/>
          <w:szCs w:val="16"/>
          <w:lang w:eastAsia="en-US"/>
        </w:rPr>
      </w:pPr>
      <w:proofErr w:type="gramStart"/>
      <w:r w:rsidRPr="004F0308">
        <w:rPr>
          <w:rFonts w:eastAsiaTheme="minorHAnsi"/>
          <w:sz w:val="16"/>
          <w:szCs w:val="16"/>
        </w:rPr>
        <w:t xml:space="preserve">«2.1.4.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20" w:history="1">
        <w:r w:rsidRPr="004F0308">
          <w:rPr>
            <w:rFonts w:eastAsiaTheme="minorHAnsi"/>
            <w:sz w:val="16"/>
            <w:szCs w:val="16"/>
          </w:rPr>
          <w:t>подпунктом 7 пункта 2 статьи 39.10</w:t>
        </w:r>
      </w:hyperlink>
      <w:r w:rsidRPr="004F0308">
        <w:rPr>
          <w:rFonts w:eastAsiaTheme="minorHAnsi"/>
          <w:sz w:val="16"/>
          <w:szCs w:val="16"/>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w:t>
      </w:r>
      <w:proofErr w:type="gramEnd"/>
      <w:r w:rsidRPr="004F0308">
        <w:rPr>
          <w:rFonts w:eastAsiaTheme="minorHAnsi"/>
          <w:sz w:val="16"/>
          <w:szCs w:val="16"/>
        </w:rPr>
        <w:t xml:space="preserve">, </w:t>
      </w:r>
      <w:proofErr w:type="gramStart"/>
      <w:r w:rsidRPr="004F0308">
        <w:rPr>
          <w:rFonts w:eastAsiaTheme="minorHAnsi"/>
          <w:sz w:val="16"/>
          <w:szCs w:val="16"/>
        </w:rPr>
        <w:t xml:space="preserve">определенном </w:t>
      </w:r>
      <w:hyperlink r:id="rId21" w:history="1">
        <w:r w:rsidRPr="004F0308">
          <w:rPr>
            <w:rFonts w:eastAsiaTheme="minorHAnsi"/>
            <w:sz w:val="16"/>
            <w:szCs w:val="16"/>
          </w:rPr>
          <w:t>Законом</w:t>
        </w:r>
      </w:hyperlink>
      <w:r w:rsidRPr="004F0308">
        <w:rPr>
          <w:rFonts w:eastAsiaTheme="minorHAnsi"/>
          <w:sz w:val="16"/>
          <w:szCs w:val="16"/>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22" w:history="1">
        <w:r w:rsidRPr="004F0308">
          <w:rPr>
            <w:rFonts w:eastAsiaTheme="minorHAnsi"/>
            <w:sz w:val="16"/>
            <w:szCs w:val="16"/>
          </w:rPr>
          <w:t>Законом</w:t>
        </w:r>
      </w:hyperlink>
      <w:r w:rsidRPr="004F0308">
        <w:rPr>
          <w:rFonts w:eastAsiaTheme="minorHAnsi"/>
          <w:sz w:val="16"/>
          <w:szCs w:val="16"/>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w:t>
      </w:r>
      <w:proofErr w:type="gramEnd"/>
      <w:r w:rsidRPr="004F0308">
        <w:rPr>
          <w:rFonts w:eastAsiaTheme="minorHAnsi"/>
          <w:sz w:val="16"/>
          <w:szCs w:val="16"/>
        </w:rPr>
        <w:t xml:space="preserve">, </w:t>
      </w:r>
      <w:proofErr w:type="gramStart"/>
      <w:r w:rsidRPr="004F0308">
        <w:rPr>
          <w:rFonts w:eastAsiaTheme="minorHAnsi"/>
          <w:sz w:val="16"/>
          <w:szCs w:val="16"/>
        </w:rPr>
        <w:t>находящихся в государственной или муниципальной собственности, в безвозмездное пользование для отдельных видов землепользования»»;</w:t>
      </w:r>
      <w:proofErr w:type="gramEnd"/>
    </w:p>
    <w:p w:rsidR="00D520ED" w:rsidRPr="004F0308" w:rsidRDefault="00D520ED" w:rsidP="00D520ED">
      <w:pPr>
        <w:tabs>
          <w:tab w:val="left" w:pos="0"/>
        </w:tabs>
        <w:ind w:firstLine="709"/>
        <w:jc w:val="both"/>
        <w:rPr>
          <w:sz w:val="16"/>
          <w:szCs w:val="16"/>
          <w:lang w:eastAsia="en-US"/>
        </w:rPr>
      </w:pPr>
      <w:r w:rsidRPr="004F0308">
        <w:rPr>
          <w:sz w:val="16"/>
          <w:szCs w:val="16"/>
          <w:lang w:eastAsia="en-US"/>
        </w:rPr>
        <w:t>1.1.2. пункта 2.1.8  части 2 изложить в новой редакции:</w:t>
      </w:r>
    </w:p>
    <w:p w:rsidR="00D520ED" w:rsidRPr="004F0308" w:rsidRDefault="00D520ED" w:rsidP="00D520ED">
      <w:pPr>
        <w:ind w:firstLine="567"/>
        <w:jc w:val="both"/>
        <w:rPr>
          <w:rFonts w:eastAsiaTheme="minorHAnsi"/>
          <w:sz w:val="16"/>
          <w:szCs w:val="16"/>
        </w:rPr>
      </w:pPr>
      <w:r w:rsidRPr="004F0308">
        <w:rPr>
          <w:sz w:val="16"/>
          <w:szCs w:val="16"/>
          <w:lang w:eastAsia="en-US"/>
        </w:rPr>
        <w:t xml:space="preserve"> «</w:t>
      </w:r>
      <w:r w:rsidRPr="004F0308">
        <w:rPr>
          <w:rFonts w:eastAsiaTheme="minorHAnsi"/>
          <w:sz w:val="16"/>
          <w:szCs w:val="16"/>
        </w:rPr>
        <w:t xml:space="preserve">2.1.8. </w:t>
      </w:r>
      <w:r w:rsidRPr="004F0308">
        <w:rPr>
          <w:rFonts w:eastAsiaTheme="minorHAnsi"/>
          <w:bCs/>
          <w:sz w:val="16"/>
          <w:szCs w:val="16"/>
          <w:lang w:eastAsia="en-US"/>
        </w:rPr>
        <w:t xml:space="preserve">земельного участка в соответствии с Федеральным </w:t>
      </w:r>
      <w:hyperlink r:id="rId23" w:history="1">
        <w:r w:rsidRPr="004F0308">
          <w:rPr>
            <w:rFonts w:eastAsiaTheme="minorHAnsi"/>
            <w:bCs/>
            <w:sz w:val="16"/>
            <w:szCs w:val="16"/>
            <w:lang w:eastAsia="en-US"/>
          </w:rPr>
          <w:t>законом</w:t>
        </w:r>
      </w:hyperlink>
      <w:r w:rsidRPr="004F0308">
        <w:rPr>
          <w:rFonts w:eastAsiaTheme="minorHAnsi"/>
          <w:bCs/>
          <w:sz w:val="16"/>
          <w:szCs w:val="16"/>
          <w:lang w:eastAsia="en-US"/>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Pr="004F0308">
        <w:rPr>
          <w:rStyle w:val="layout"/>
          <w:sz w:val="16"/>
          <w:szCs w:val="16"/>
        </w:rPr>
        <w:t>»;</w:t>
      </w:r>
    </w:p>
    <w:p w:rsidR="00D520ED" w:rsidRPr="004F0308" w:rsidRDefault="00D520ED" w:rsidP="00D520ED">
      <w:pPr>
        <w:tabs>
          <w:tab w:val="left" w:pos="0"/>
        </w:tabs>
        <w:ind w:firstLine="709"/>
        <w:jc w:val="both"/>
        <w:rPr>
          <w:sz w:val="16"/>
          <w:szCs w:val="16"/>
          <w:lang w:eastAsia="en-US"/>
        </w:rPr>
      </w:pPr>
      <w:r w:rsidRPr="004F0308">
        <w:rPr>
          <w:sz w:val="16"/>
          <w:szCs w:val="16"/>
          <w:lang w:eastAsia="en-US"/>
        </w:rPr>
        <w:t>1.1.3.дополнить п.2.5 следующего содержания:</w:t>
      </w:r>
    </w:p>
    <w:p w:rsidR="00D520ED" w:rsidRPr="004F0308" w:rsidRDefault="00D520ED" w:rsidP="00D520ED">
      <w:pPr>
        <w:tabs>
          <w:tab w:val="left" w:pos="0"/>
        </w:tabs>
        <w:ind w:firstLine="709"/>
        <w:jc w:val="both"/>
        <w:rPr>
          <w:sz w:val="16"/>
          <w:szCs w:val="16"/>
          <w:lang w:eastAsia="en-US"/>
        </w:rPr>
      </w:pPr>
      <w:r w:rsidRPr="004F0308">
        <w:rPr>
          <w:sz w:val="16"/>
          <w:szCs w:val="16"/>
        </w:rPr>
        <w:t xml:space="preserve">«2.5. </w:t>
      </w:r>
      <w:proofErr w:type="gramStart"/>
      <w:r w:rsidRPr="004F0308">
        <w:rPr>
          <w:rFonts w:eastAsiaTheme="minorHAnsi"/>
          <w:bCs/>
          <w:sz w:val="16"/>
          <w:szCs w:val="16"/>
          <w:lang w:eastAsia="en-US"/>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4F0308">
        <w:rPr>
          <w:sz w:val="16"/>
          <w:szCs w:val="16"/>
        </w:rPr>
        <w:t>от 13.05.2008 № 25-ОЗ «О регулировании земельных отношений на территории Воронежской области» и п</w:t>
      </w:r>
      <w:r w:rsidRPr="004F0308">
        <w:rPr>
          <w:rFonts w:eastAsiaTheme="minorHAnsi"/>
          <w:bCs/>
          <w:sz w:val="16"/>
          <w:szCs w:val="16"/>
          <w:lang w:eastAsia="en-US"/>
        </w:rPr>
        <w:t>остановлением</w:t>
      </w:r>
      <w:proofErr w:type="gramEnd"/>
      <w:r w:rsidRPr="004F0308">
        <w:rPr>
          <w:rFonts w:eastAsiaTheme="minorHAnsi"/>
          <w:bCs/>
          <w:sz w:val="16"/>
          <w:szCs w:val="16"/>
          <w:lang w:eastAsia="en-US"/>
        </w:rPr>
        <w:t xml:space="preserve">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r w:rsidRPr="004F0308">
        <w:rPr>
          <w:sz w:val="16"/>
          <w:szCs w:val="16"/>
        </w:rPr>
        <w:t xml:space="preserve">». </w:t>
      </w:r>
    </w:p>
    <w:p w:rsidR="00D520ED" w:rsidRPr="004F0308" w:rsidRDefault="00D520ED" w:rsidP="00D520ED">
      <w:pPr>
        <w:pStyle w:val="27"/>
        <w:shd w:val="clear" w:color="auto" w:fill="auto"/>
        <w:tabs>
          <w:tab w:val="left" w:pos="1402"/>
        </w:tabs>
        <w:spacing w:before="0" w:after="0" w:line="240" w:lineRule="auto"/>
        <w:ind w:left="567" w:firstLine="0"/>
        <w:rPr>
          <w:sz w:val="16"/>
          <w:szCs w:val="16"/>
        </w:rPr>
      </w:pPr>
      <w:r w:rsidRPr="004F0308">
        <w:rPr>
          <w:rFonts w:eastAsia="Calibri"/>
          <w:sz w:val="16"/>
          <w:szCs w:val="16"/>
        </w:rPr>
        <w:t>1.2.</w:t>
      </w:r>
      <w:r w:rsidRPr="004F0308">
        <w:rPr>
          <w:sz w:val="16"/>
          <w:szCs w:val="16"/>
        </w:rPr>
        <w:t xml:space="preserve"> В разделе </w:t>
      </w:r>
      <w:bookmarkStart w:id="8" w:name="bookmark0"/>
      <w:r w:rsidRPr="004F0308">
        <w:rPr>
          <w:sz w:val="16"/>
          <w:szCs w:val="16"/>
          <w:lang w:val="en-US"/>
        </w:rPr>
        <w:t>II</w:t>
      </w:r>
      <w:r w:rsidRPr="004F0308">
        <w:rPr>
          <w:sz w:val="16"/>
          <w:szCs w:val="16"/>
        </w:rPr>
        <w:t xml:space="preserve"> Стандарт предоставления муниципальной услуги</w:t>
      </w:r>
      <w:bookmarkEnd w:id="8"/>
      <w:r w:rsidRPr="004F0308">
        <w:rPr>
          <w:sz w:val="16"/>
          <w:szCs w:val="16"/>
        </w:rPr>
        <w:t>:</w:t>
      </w:r>
    </w:p>
    <w:p w:rsidR="00D520ED" w:rsidRPr="004F0308" w:rsidRDefault="00D520ED" w:rsidP="00D520ED">
      <w:pPr>
        <w:pStyle w:val="27"/>
        <w:shd w:val="clear" w:color="auto" w:fill="auto"/>
        <w:tabs>
          <w:tab w:val="left" w:pos="1402"/>
        </w:tabs>
        <w:spacing w:before="0" w:after="0" w:line="240" w:lineRule="auto"/>
        <w:ind w:left="567" w:firstLine="0"/>
        <w:rPr>
          <w:sz w:val="16"/>
          <w:szCs w:val="16"/>
        </w:rPr>
      </w:pPr>
      <w:r w:rsidRPr="004F0308">
        <w:rPr>
          <w:sz w:val="16"/>
          <w:szCs w:val="16"/>
        </w:rPr>
        <w:t>1.2.1. пункт 8.1. дополнить абзацем следующего содержания:</w:t>
      </w:r>
    </w:p>
    <w:p w:rsidR="00D520ED" w:rsidRPr="004F0308" w:rsidRDefault="00D520ED" w:rsidP="00D520ED">
      <w:pPr>
        <w:pStyle w:val="27"/>
        <w:shd w:val="clear" w:color="auto" w:fill="auto"/>
        <w:tabs>
          <w:tab w:val="left" w:pos="1402"/>
        </w:tabs>
        <w:spacing w:before="0" w:after="0" w:line="240" w:lineRule="auto"/>
        <w:ind w:firstLine="567"/>
        <w:rPr>
          <w:sz w:val="16"/>
          <w:szCs w:val="16"/>
        </w:rPr>
      </w:pPr>
      <w:r w:rsidRPr="004F0308">
        <w:rPr>
          <w:sz w:val="16"/>
          <w:szCs w:val="16"/>
        </w:rPr>
        <w:t>«</w:t>
      </w:r>
      <w:r w:rsidRPr="004F0308">
        <w:rPr>
          <w:rFonts w:eastAsiaTheme="minorHAnsi"/>
          <w:sz w:val="16"/>
          <w:szCs w:val="16"/>
        </w:rPr>
        <w:t>- Постановление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D520ED" w:rsidRPr="004F0308" w:rsidRDefault="00D520ED" w:rsidP="00D520ED">
      <w:pPr>
        <w:ind w:firstLine="567"/>
        <w:jc w:val="both"/>
        <w:rPr>
          <w:sz w:val="16"/>
          <w:szCs w:val="16"/>
        </w:rPr>
      </w:pPr>
      <w:r w:rsidRPr="004F0308">
        <w:rPr>
          <w:rFonts w:eastAsiaTheme="minorHAnsi"/>
          <w:sz w:val="16"/>
          <w:szCs w:val="16"/>
          <w:lang w:eastAsia="en-US"/>
        </w:rPr>
        <w:t>1.2.2. часть 9</w:t>
      </w:r>
      <w:r w:rsidRPr="004F0308">
        <w:rPr>
          <w:b/>
          <w:sz w:val="16"/>
          <w:szCs w:val="16"/>
        </w:rPr>
        <w:t xml:space="preserve"> </w:t>
      </w:r>
      <w:r w:rsidRPr="004F0308">
        <w:rPr>
          <w:sz w:val="16"/>
          <w:szCs w:val="16"/>
        </w:rPr>
        <w:t>дополнить пунктами следующего содержания:</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xml:space="preserve">«9.5. </w:t>
      </w:r>
      <w:proofErr w:type="gramStart"/>
      <w:r w:rsidRPr="004F0308">
        <w:rPr>
          <w:rFonts w:eastAsiaTheme="minorHAnsi"/>
          <w:sz w:val="16"/>
          <w:szCs w:val="16"/>
          <w:lang w:eastAsia="en-US"/>
        </w:rPr>
        <w:t>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w:t>
      </w:r>
      <w:proofErr w:type="gramEnd"/>
      <w:r w:rsidRPr="004F0308">
        <w:rPr>
          <w:rFonts w:eastAsiaTheme="minorHAnsi"/>
          <w:sz w:val="16"/>
          <w:szCs w:val="16"/>
          <w:lang w:eastAsia="en-US"/>
        </w:rPr>
        <w:t xml:space="preserve">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D520ED" w:rsidRPr="004F0308" w:rsidRDefault="00D520ED" w:rsidP="00D520ED">
      <w:pPr>
        <w:ind w:firstLine="567"/>
        <w:jc w:val="both"/>
        <w:rPr>
          <w:rFonts w:eastAsiaTheme="minorHAnsi"/>
          <w:sz w:val="16"/>
          <w:szCs w:val="16"/>
          <w:lang w:eastAsia="en-US"/>
        </w:rPr>
      </w:pPr>
      <w:proofErr w:type="gramStart"/>
      <w:r w:rsidRPr="004F0308">
        <w:rPr>
          <w:rFonts w:eastAsiaTheme="minorHAnsi"/>
          <w:sz w:val="16"/>
          <w:szCs w:val="16"/>
          <w:lang w:eastAsia="en-US"/>
        </w:rPr>
        <w:t>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roofErr w:type="gramEnd"/>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9.5.1. При обращении участника специальной военной операции представляются:</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D520ED" w:rsidRPr="004F0308" w:rsidRDefault="00D520ED" w:rsidP="00D520ED">
      <w:pPr>
        <w:ind w:firstLine="567"/>
        <w:jc w:val="both"/>
        <w:rPr>
          <w:rFonts w:eastAsiaTheme="minorHAnsi"/>
          <w:sz w:val="16"/>
          <w:szCs w:val="16"/>
          <w:lang w:eastAsia="en-US"/>
        </w:rPr>
      </w:pPr>
      <w:proofErr w:type="gramStart"/>
      <w:r w:rsidRPr="004F0308">
        <w:rPr>
          <w:rFonts w:eastAsiaTheme="minorHAnsi"/>
          <w:sz w:val="16"/>
          <w:szCs w:val="16"/>
          <w:lang w:eastAsia="en-US"/>
        </w:rPr>
        <w:lastRenderedPageBreak/>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имеющих специальные звания полиции);</w:t>
      </w:r>
      <w:proofErr w:type="gramEnd"/>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справка военного комиссариата о нахождении в командировке в зоне специальной военной операции в период времени;</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удостоверения ветерана боевых действий;</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удостоверения о присвоении звания Героя Российской Федерации (для лиц, удостоенных звания Героя Российской Федерации);</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согласие лица, указанного в заявлении, на обработку его персональных данных.</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xml:space="preserve">9.5.2. В  случае обращения члена семьи погибшего (умершего) участника специальной военной операции </w:t>
      </w:r>
      <w:proofErr w:type="gramStart"/>
      <w:r w:rsidRPr="004F0308">
        <w:rPr>
          <w:rFonts w:eastAsiaTheme="minorHAnsi"/>
          <w:sz w:val="16"/>
          <w:szCs w:val="16"/>
          <w:lang w:eastAsia="en-US"/>
        </w:rPr>
        <w:t>предоставляются следующие документы</w:t>
      </w:r>
      <w:proofErr w:type="gramEnd"/>
      <w:r w:rsidRPr="004F0308">
        <w:rPr>
          <w:rFonts w:eastAsiaTheme="minorHAnsi"/>
          <w:sz w:val="16"/>
          <w:szCs w:val="16"/>
          <w:lang w:eastAsia="en-US"/>
        </w:rPr>
        <w:t>:</w:t>
      </w:r>
    </w:p>
    <w:p w:rsidR="00D520ED" w:rsidRPr="004F0308" w:rsidRDefault="00D520ED" w:rsidP="00D520ED">
      <w:pPr>
        <w:ind w:firstLine="567"/>
        <w:jc w:val="both"/>
        <w:rPr>
          <w:rFonts w:eastAsiaTheme="minorHAnsi"/>
          <w:sz w:val="16"/>
          <w:szCs w:val="16"/>
          <w:lang w:eastAsia="en-US"/>
        </w:rPr>
      </w:pPr>
      <w:proofErr w:type="gramStart"/>
      <w:r w:rsidRPr="004F0308">
        <w:rPr>
          <w:rFonts w:eastAsiaTheme="minorHAnsi"/>
          <w:sz w:val="16"/>
          <w:szCs w:val="16"/>
          <w:lang w:eastAsia="en-US"/>
        </w:rPr>
        <w:t>- копия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участника специальной военной операции;</w:t>
      </w:r>
      <w:proofErr w:type="gramEnd"/>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смерти, справка о смерти гражданина);</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лиц, заключивших такой контракт);</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справка военного комиссариата о нахождении в командировке в зоне специальной военной операции в период времени;</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удостоверения ветерана боевых действий;</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удостоверения о присвоении звания Героя Российской Федерации (для лиц, удостоенных звания Героя Российской Федерации);</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удостоверения к государственной награде Российской Федерации (для лиц, удостоенных государственных наград Российской Федерации).</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xml:space="preserve">В отношении членов семьи погибшего (умершего) участника специальной военной операции </w:t>
      </w:r>
      <w:proofErr w:type="gramStart"/>
      <w:r w:rsidRPr="004F0308">
        <w:rPr>
          <w:rFonts w:eastAsiaTheme="minorHAnsi"/>
          <w:sz w:val="16"/>
          <w:szCs w:val="16"/>
          <w:lang w:eastAsia="en-US"/>
        </w:rPr>
        <w:t>предоставляются следующие документы</w:t>
      </w:r>
      <w:proofErr w:type="gramEnd"/>
      <w:r w:rsidRPr="004F0308">
        <w:rPr>
          <w:rFonts w:eastAsiaTheme="minorHAnsi"/>
          <w:sz w:val="16"/>
          <w:szCs w:val="16"/>
          <w:lang w:eastAsia="en-US"/>
        </w:rPr>
        <w:t>:</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согласие лиц, указанных в заявлении, на обработку их персональных данных</w:t>
      </w:r>
      <w:proofErr w:type="gramStart"/>
      <w:r w:rsidRPr="004F0308">
        <w:rPr>
          <w:rFonts w:eastAsiaTheme="minorHAnsi"/>
          <w:sz w:val="16"/>
          <w:szCs w:val="16"/>
          <w:lang w:eastAsia="en-US"/>
        </w:rPr>
        <w:t>.».</w:t>
      </w:r>
      <w:proofErr w:type="gramEnd"/>
    </w:p>
    <w:p w:rsidR="00D520ED" w:rsidRPr="004F0308" w:rsidRDefault="00D520ED" w:rsidP="00D520ED">
      <w:pPr>
        <w:ind w:firstLine="567"/>
        <w:jc w:val="both"/>
        <w:rPr>
          <w:sz w:val="16"/>
          <w:szCs w:val="16"/>
        </w:rPr>
      </w:pPr>
      <w:r w:rsidRPr="004F0308">
        <w:rPr>
          <w:rFonts w:eastAsiaTheme="minorHAnsi"/>
          <w:sz w:val="16"/>
          <w:szCs w:val="16"/>
          <w:lang w:eastAsia="en-US"/>
        </w:rPr>
        <w:t>1.2.3. пункт 10.1. части 10</w:t>
      </w:r>
      <w:r w:rsidRPr="004F0308">
        <w:rPr>
          <w:sz w:val="16"/>
          <w:szCs w:val="16"/>
        </w:rPr>
        <w:t xml:space="preserve"> дополнить пунктами следующего содержания:</w:t>
      </w:r>
    </w:p>
    <w:p w:rsidR="00D520ED" w:rsidRPr="004F0308" w:rsidRDefault="00D520ED" w:rsidP="00D520ED">
      <w:pPr>
        <w:ind w:firstLine="567"/>
        <w:jc w:val="both"/>
        <w:rPr>
          <w:sz w:val="16"/>
          <w:szCs w:val="16"/>
        </w:rPr>
      </w:pPr>
      <w:r w:rsidRPr="004F0308">
        <w:rPr>
          <w:rFonts w:eastAsiaTheme="minorHAnsi"/>
          <w:sz w:val="16"/>
          <w:szCs w:val="16"/>
          <w:lang w:eastAsia="en-US"/>
        </w:rPr>
        <w:t>«</w:t>
      </w:r>
      <w:r w:rsidRPr="004F0308">
        <w:rPr>
          <w:sz w:val="16"/>
          <w:szCs w:val="16"/>
        </w:rPr>
        <w:t>10.1.1. В случае обращения участника специальной военной операции Заявитель вправе самостоятельно представить:</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копию свидетельства о регистрации по месту пребывания (для граждан, не имеющих постоянной регистрации на территории Воронежской области).</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xml:space="preserve">В случае непредставления данного документа копия свидетельства о регистрации по месту пребывания запрашивается </w:t>
      </w:r>
      <w:r w:rsidRPr="004F0308">
        <w:rPr>
          <w:sz w:val="16"/>
          <w:szCs w:val="16"/>
        </w:rPr>
        <w:t>в территориальном органе федерального органа исполнительной власти в сфере внутренних дел</w:t>
      </w:r>
      <w:r w:rsidRPr="004F0308">
        <w:rPr>
          <w:rFonts w:eastAsiaTheme="minorHAnsi"/>
          <w:sz w:val="16"/>
          <w:szCs w:val="16"/>
          <w:lang w:eastAsia="en-US"/>
        </w:rPr>
        <w:t>, если заявитель не представил его самостоятельно.</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иные документы, подтверждающие соответствие льготной категории граждан.</w:t>
      </w:r>
    </w:p>
    <w:p w:rsidR="00D520ED" w:rsidRPr="004F0308" w:rsidRDefault="00D520ED" w:rsidP="00D520ED">
      <w:pPr>
        <w:ind w:firstLine="567"/>
        <w:jc w:val="both"/>
        <w:rPr>
          <w:sz w:val="16"/>
          <w:szCs w:val="16"/>
        </w:rPr>
      </w:pPr>
      <w:r w:rsidRPr="004F0308">
        <w:rPr>
          <w:sz w:val="16"/>
          <w:szCs w:val="16"/>
        </w:rPr>
        <w:t xml:space="preserve">10.1.2. В случае </w:t>
      </w:r>
      <w:proofErr w:type="gramStart"/>
      <w:r w:rsidRPr="004F0308">
        <w:rPr>
          <w:sz w:val="16"/>
          <w:szCs w:val="16"/>
        </w:rPr>
        <w:t>обращения членов семьи погибшего участника специальной военной операции</w:t>
      </w:r>
      <w:proofErr w:type="gramEnd"/>
      <w:r w:rsidRPr="004F0308">
        <w:rPr>
          <w:sz w:val="16"/>
          <w:szCs w:val="16"/>
        </w:rPr>
        <w:t xml:space="preserve"> заявитель вправе представить следующие документы:</w:t>
      </w:r>
    </w:p>
    <w:p w:rsidR="00D520ED" w:rsidRPr="004F0308" w:rsidRDefault="00D520ED" w:rsidP="00D520ED">
      <w:pPr>
        <w:ind w:firstLine="567"/>
        <w:jc w:val="both"/>
        <w:rPr>
          <w:rFonts w:eastAsiaTheme="minorHAnsi"/>
          <w:sz w:val="16"/>
          <w:szCs w:val="16"/>
          <w:lang w:eastAsia="en-US"/>
        </w:rPr>
      </w:pPr>
      <w:r w:rsidRPr="004F0308">
        <w:rPr>
          <w:sz w:val="16"/>
          <w:szCs w:val="16"/>
        </w:rPr>
        <w:t>- к</w:t>
      </w:r>
      <w:r w:rsidRPr="004F0308">
        <w:rPr>
          <w:rFonts w:eastAsiaTheme="minorHAnsi"/>
          <w:sz w:val="16"/>
          <w:szCs w:val="16"/>
          <w:lang w:eastAsia="en-US"/>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а) копии документов, удостоверяющих личность супруги (супруги), детей и родителей гражданина;</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б) свидетельство о браке - для супруги (супруга) гражданина;</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в) свидетельства о рождении (установлении отцовства, усыновлении (удочерении)) - для детей гражданина;</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D520ED" w:rsidRPr="004F0308" w:rsidRDefault="00D520ED" w:rsidP="00D520ED">
      <w:pPr>
        <w:ind w:firstLine="567"/>
        <w:jc w:val="both"/>
        <w:rPr>
          <w:rFonts w:eastAsiaTheme="minorHAnsi"/>
          <w:sz w:val="16"/>
          <w:szCs w:val="16"/>
          <w:lang w:eastAsia="en-US"/>
        </w:rPr>
      </w:pPr>
      <w:proofErr w:type="spellStart"/>
      <w:r w:rsidRPr="004F0308">
        <w:rPr>
          <w:rFonts w:eastAsiaTheme="minorHAnsi"/>
          <w:sz w:val="16"/>
          <w:szCs w:val="16"/>
          <w:lang w:eastAsia="en-US"/>
        </w:rPr>
        <w:t>д</w:t>
      </w:r>
      <w:proofErr w:type="spellEnd"/>
      <w:r w:rsidRPr="004F0308">
        <w:rPr>
          <w:rFonts w:eastAsiaTheme="minorHAnsi"/>
          <w:sz w:val="16"/>
          <w:szCs w:val="16"/>
          <w:lang w:eastAsia="en-US"/>
        </w:rPr>
        <w:t>) копия свидетельства о рождении гражданина (об установлении отцовства, об усыновлении (удочерении));</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е) справка о составе семьи заявителя;</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w:t>
      </w:r>
      <w:proofErr w:type="gramStart"/>
      <w:r w:rsidRPr="004F0308">
        <w:rPr>
          <w:rFonts w:eastAsiaTheme="minorHAnsi"/>
          <w:sz w:val="16"/>
          <w:szCs w:val="16"/>
          <w:lang w:eastAsia="en-US"/>
        </w:rPr>
        <w:t>семьи</w:t>
      </w:r>
      <w:proofErr w:type="gramEnd"/>
      <w:r w:rsidRPr="004F0308">
        <w:rPr>
          <w:rFonts w:eastAsiaTheme="minorHAnsi"/>
          <w:sz w:val="16"/>
          <w:szCs w:val="16"/>
          <w:lang w:eastAsia="en-US"/>
        </w:rPr>
        <w:t xml:space="preserve"> либо об отсутствии сведений о передаче детей под опеку (попечительство), в том числе в приемные семьи (оригинал);</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копия свидетельства о регистрации по месту пребывания (при наличии);</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w:t>
      </w:r>
      <w:proofErr w:type="gramStart"/>
      <w:r w:rsidRPr="004F0308">
        <w:rPr>
          <w:rFonts w:eastAsiaTheme="minorHAnsi"/>
          <w:sz w:val="16"/>
          <w:szCs w:val="16"/>
          <w:lang w:eastAsia="en-US"/>
        </w:rPr>
        <w:t>,</w:t>
      </w:r>
      <w:proofErr w:type="gramEnd"/>
      <w:r w:rsidRPr="004F0308">
        <w:rPr>
          <w:rFonts w:eastAsiaTheme="minorHAnsi"/>
          <w:sz w:val="16"/>
          <w:szCs w:val="16"/>
          <w:lang w:eastAsia="en-US"/>
        </w:rPr>
        <w:t xml:space="preserve">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отказ от реализации такого права;</w:t>
      </w:r>
    </w:p>
    <w:p w:rsidR="00D520ED" w:rsidRPr="004F0308" w:rsidRDefault="00D520ED" w:rsidP="00D520ED">
      <w:pPr>
        <w:ind w:firstLine="567"/>
        <w:jc w:val="both"/>
        <w:rPr>
          <w:rFonts w:eastAsiaTheme="minorHAnsi"/>
          <w:sz w:val="16"/>
          <w:szCs w:val="16"/>
          <w:lang w:eastAsia="en-US"/>
        </w:rPr>
      </w:pPr>
      <w:r w:rsidRPr="004F0308">
        <w:rPr>
          <w:rFonts w:eastAsiaTheme="minorHAnsi"/>
          <w:sz w:val="16"/>
          <w:szCs w:val="16"/>
          <w:lang w:eastAsia="en-US"/>
        </w:rPr>
        <w:t>- иные документы, подтверждающие соответствие льготной категории граждан</w:t>
      </w:r>
      <w:proofErr w:type="gramStart"/>
      <w:r w:rsidRPr="004F0308">
        <w:rPr>
          <w:rFonts w:eastAsiaTheme="minorHAnsi"/>
          <w:sz w:val="16"/>
          <w:szCs w:val="16"/>
          <w:lang w:eastAsia="en-US"/>
        </w:rPr>
        <w:t xml:space="preserve">.». </w:t>
      </w:r>
      <w:proofErr w:type="gramEnd"/>
    </w:p>
    <w:p w:rsidR="00D520ED" w:rsidRPr="004F0308" w:rsidRDefault="00D520ED" w:rsidP="00D520ED">
      <w:pPr>
        <w:ind w:firstLine="709"/>
        <w:jc w:val="both"/>
        <w:rPr>
          <w:rFonts w:eastAsiaTheme="minorHAnsi"/>
          <w:sz w:val="16"/>
          <w:szCs w:val="16"/>
          <w:lang w:eastAsia="en-US"/>
        </w:rPr>
      </w:pPr>
      <w:r w:rsidRPr="004F0308">
        <w:rPr>
          <w:sz w:val="16"/>
          <w:szCs w:val="16"/>
        </w:rPr>
        <w:t xml:space="preserve">1.3.  В раздел </w:t>
      </w:r>
      <w:r w:rsidRPr="004F0308">
        <w:rPr>
          <w:bCs/>
          <w:smallCaps/>
          <w:sz w:val="16"/>
          <w:szCs w:val="16"/>
          <w:lang w:val="en-US" w:bidi="en-US"/>
        </w:rPr>
        <w:t>iii</w:t>
      </w:r>
      <w:r w:rsidRPr="004F0308">
        <w:rPr>
          <w:rFonts w:eastAsia="Arial"/>
          <w:smallCaps/>
          <w:sz w:val="16"/>
          <w:szCs w:val="16"/>
          <w:lang w:bidi="en-US"/>
        </w:rPr>
        <w:t>.</w:t>
      </w:r>
      <w:r w:rsidRPr="004F0308">
        <w:rPr>
          <w:sz w:val="16"/>
          <w:szCs w:val="16"/>
          <w:lang w:bidi="en-US"/>
        </w:rPr>
        <w:t xml:space="preserve"> </w:t>
      </w:r>
      <w:r w:rsidRPr="004F0308">
        <w:rPr>
          <w:rFonts w:eastAsiaTheme="minorHAnsi"/>
          <w:sz w:val="16"/>
          <w:szCs w:val="16"/>
        </w:rPr>
        <w:t>Состав, последовательность и сроки выполнения административных процедур:</w:t>
      </w:r>
    </w:p>
    <w:p w:rsidR="00D520ED" w:rsidRPr="004F0308" w:rsidRDefault="00D520ED" w:rsidP="00D520ED">
      <w:pPr>
        <w:ind w:firstLine="709"/>
        <w:jc w:val="both"/>
        <w:rPr>
          <w:rFonts w:eastAsiaTheme="minorHAnsi"/>
          <w:sz w:val="16"/>
          <w:szCs w:val="16"/>
          <w:lang w:eastAsia="en-US"/>
        </w:rPr>
      </w:pPr>
      <w:r w:rsidRPr="004F0308">
        <w:rPr>
          <w:rFonts w:eastAsiaTheme="minorHAnsi"/>
          <w:sz w:val="16"/>
          <w:szCs w:val="16"/>
          <w:lang w:eastAsia="en-US"/>
        </w:rPr>
        <w:t>1.3.1. подпункт в) пункта 21.3.1. изложить в новой редакции:</w:t>
      </w:r>
    </w:p>
    <w:p w:rsidR="00D520ED" w:rsidRPr="004F0308" w:rsidRDefault="00D520ED" w:rsidP="00D520ED">
      <w:pPr>
        <w:tabs>
          <w:tab w:val="left" w:pos="0"/>
        </w:tabs>
        <w:ind w:firstLine="709"/>
        <w:jc w:val="both"/>
        <w:rPr>
          <w:sz w:val="16"/>
          <w:szCs w:val="16"/>
        </w:rPr>
      </w:pPr>
      <w:r w:rsidRPr="004F0308">
        <w:rPr>
          <w:rFonts w:eastAsiaTheme="minorHAnsi"/>
          <w:sz w:val="16"/>
          <w:szCs w:val="16"/>
          <w:lang w:eastAsia="en-US"/>
        </w:rPr>
        <w:t>«</w:t>
      </w:r>
      <w:r w:rsidRPr="004F0308">
        <w:rPr>
          <w:sz w:val="16"/>
          <w:szCs w:val="16"/>
        </w:rPr>
        <w:t>в) в Федеральной налоговой службе России</w:t>
      </w:r>
    </w:p>
    <w:p w:rsidR="00D520ED" w:rsidRPr="004F0308" w:rsidRDefault="00D520ED" w:rsidP="00D520ED">
      <w:pPr>
        <w:ind w:firstLine="709"/>
        <w:jc w:val="both"/>
        <w:rPr>
          <w:sz w:val="16"/>
          <w:szCs w:val="16"/>
        </w:rPr>
      </w:pPr>
      <w:r w:rsidRPr="004F0308">
        <w:rPr>
          <w:sz w:val="16"/>
          <w:szCs w:val="16"/>
        </w:rPr>
        <w:t xml:space="preserve">- выписку из Единого государственного реестра записей актов гражданского состояния (если заявителем является гражданин, указанный в Законе Воронежской области </w:t>
      </w:r>
      <w:r w:rsidRPr="004F0308">
        <w:rPr>
          <w:rFonts w:eastAsiaTheme="minorHAnsi"/>
          <w:sz w:val="16"/>
          <w:szCs w:val="16"/>
          <w:lang w:eastAsia="en-US"/>
        </w:rPr>
        <w:t>от 13.05.2008 № 25-ОЗ «О регулировании земельных отношений на территории Воронежской области»</w:t>
      </w:r>
      <w:r w:rsidRPr="004F0308">
        <w:rPr>
          <w:sz w:val="16"/>
          <w:szCs w:val="16"/>
        </w:rPr>
        <w:t>)</w:t>
      </w:r>
      <w:proofErr w:type="gramStart"/>
      <w:r w:rsidRPr="004F0308">
        <w:rPr>
          <w:sz w:val="16"/>
          <w:szCs w:val="16"/>
        </w:rPr>
        <w:t>;»</w:t>
      </w:r>
      <w:proofErr w:type="gramEnd"/>
      <w:r w:rsidRPr="004F0308">
        <w:rPr>
          <w:sz w:val="16"/>
          <w:szCs w:val="16"/>
        </w:rPr>
        <w:t>.</w:t>
      </w:r>
    </w:p>
    <w:p w:rsidR="00D520ED" w:rsidRPr="004F0308" w:rsidRDefault="00D520ED" w:rsidP="00D520ED">
      <w:pPr>
        <w:ind w:firstLine="709"/>
        <w:jc w:val="both"/>
        <w:rPr>
          <w:rFonts w:eastAsiaTheme="minorHAnsi"/>
          <w:sz w:val="16"/>
          <w:szCs w:val="16"/>
          <w:lang w:eastAsia="en-US"/>
        </w:rPr>
      </w:pPr>
      <w:r w:rsidRPr="004F0308">
        <w:rPr>
          <w:rFonts w:eastAsiaTheme="minorHAnsi"/>
          <w:sz w:val="16"/>
          <w:szCs w:val="16"/>
          <w:lang w:eastAsia="en-US"/>
        </w:rPr>
        <w:t xml:space="preserve">1.3.2. подпункт </w:t>
      </w:r>
      <w:proofErr w:type="spellStart"/>
      <w:r w:rsidRPr="004F0308">
        <w:rPr>
          <w:rFonts w:eastAsiaTheme="minorHAnsi"/>
          <w:sz w:val="16"/>
          <w:szCs w:val="16"/>
          <w:lang w:eastAsia="en-US"/>
        </w:rPr>
        <w:t>д</w:t>
      </w:r>
      <w:proofErr w:type="spellEnd"/>
      <w:r w:rsidRPr="004F0308">
        <w:rPr>
          <w:rFonts w:eastAsiaTheme="minorHAnsi"/>
          <w:sz w:val="16"/>
          <w:szCs w:val="16"/>
          <w:lang w:eastAsia="en-US"/>
        </w:rPr>
        <w:t>) пункта 21.3.1. изложить в новой редакции:</w:t>
      </w:r>
    </w:p>
    <w:p w:rsidR="00D520ED" w:rsidRPr="004F0308" w:rsidRDefault="00D520ED" w:rsidP="00D520ED">
      <w:pPr>
        <w:tabs>
          <w:tab w:val="left" w:pos="0"/>
        </w:tabs>
        <w:ind w:firstLine="709"/>
        <w:jc w:val="both"/>
        <w:rPr>
          <w:sz w:val="16"/>
          <w:szCs w:val="16"/>
        </w:rPr>
      </w:pPr>
      <w:r w:rsidRPr="004F0308">
        <w:rPr>
          <w:rFonts w:eastAsiaTheme="minorHAnsi"/>
          <w:sz w:val="16"/>
          <w:szCs w:val="16"/>
          <w:lang w:eastAsia="en-US"/>
        </w:rPr>
        <w:t>«</w:t>
      </w:r>
      <w:proofErr w:type="spellStart"/>
      <w:r w:rsidRPr="004F0308">
        <w:rPr>
          <w:sz w:val="16"/>
          <w:szCs w:val="16"/>
        </w:rPr>
        <w:t>д</w:t>
      </w:r>
      <w:proofErr w:type="spellEnd"/>
      <w:r w:rsidRPr="004F0308">
        <w:rPr>
          <w:sz w:val="16"/>
          <w:szCs w:val="16"/>
        </w:rPr>
        <w:t>) в Управлении МВД России по Воронежской области:</w:t>
      </w:r>
    </w:p>
    <w:p w:rsidR="00D520ED" w:rsidRPr="004F0308" w:rsidRDefault="00D520ED" w:rsidP="00D520ED">
      <w:pPr>
        <w:tabs>
          <w:tab w:val="left" w:pos="0"/>
        </w:tabs>
        <w:ind w:firstLine="709"/>
        <w:jc w:val="both"/>
        <w:rPr>
          <w:sz w:val="16"/>
          <w:szCs w:val="16"/>
        </w:rPr>
      </w:pPr>
      <w:r w:rsidRPr="004F0308">
        <w:rPr>
          <w:sz w:val="16"/>
          <w:szCs w:val="16"/>
        </w:rPr>
        <w:t>- адресно-справочную информацию о лицах, проживающих совместно с многодетным гражданином, сведения о регистрации по месту пребывания</w:t>
      </w:r>
      <w:proofErr w:type="gramStart"/>
      <w:r w:rsidRPr="004F0308">
        <w:rPr>
          <w:sz w:val="16"/>
          <w:szCs w:val="16"/>
        </w:rPr>
        <w:t>.»</w:t>
      </w:r>
      <w:proofErr w:type="gramEnd"/>
    </w:p>
    <w:p w:rsidR="00D520ED" w:rsidRPr="004F0308" w:rsidRDefault="00D520ED" w:rsidP="00D520ED">
      <w:pPr>
        <w:tabs>
          <w:tab w:val="left" w:pos="0"/>
        </w:tabs>
        <w:ind w:firstLine="709"/>
        <w:jc w:val="both"/>
        <w:rPr>
          <w:sz w:val="16"/>
          <w:szCs w:val="16"/>
        </w:rPr>
      </w:pPr>
      <w:r w:rsidRPr="004F0308">
        <w:rPr>
          <w:sz w:val="16"/>
          <w:szCs w:val="16"/>
        </w:rPr>
        <w:t>1.3.3. часть 21 дополнить пунктом 21.6. следующего содержания:</w:t>
      </w:r>
    </w:p>
    <w:p w:rsidR="00D520ED" w:rsidRPr="00D520ED" w:rsidRDefault="00D520ED" w:rsidP="00D520ED">
      <w:pPr>
        <w:ind w:firstLine="709"/>
        <w:jc w:val="both"/>
        <w:rPr>
          <w:rFonts w:eastAsiaTheme="minorHAnsi"/>
          <w:sz w:val="16"/>
          <w:szCs w:val="16"/>
          <w:lang w:eastAsia="en-US"/>
        </w:rPr>
      </w:pPr>
      <w:r w:rsidRPr="004F0308">
        <w:rPr>
          <w:sz w:val="16"/>
          <w:szCs w:val="16"/>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члена семьи погибшего (умершего) участника специальной военной операции определяются в соответствии со статьей 13.3 </w:t>
      </w:r>
      <w:r w:rsidRPr="004F0308">
        <w:rPr>
          <w:rFonts w:eastAsiaTheme="minorHAnsi"/>
          <w:sz w:val="16"/>
          <w:szCs w:val="16"/>
          <w:lang w:eastAsia="en-US"/>
        </w:rPr>
        <w:t>Закона Воронежской области от 13.05.2008 № 25-ОЗ «О регулировании земельных отношений на территории Воронежской области»</w:t>
      </w:r>
      <w:proofErr w:type="gramStart"/>
      <w:r w:rsidRPr="004F0308">
        <w:rPr>
          <w:rFonts w:eastAsiaTheme="minorHAnsi"/>
          <w:sz w:val="16"/>
          <w:szCs w:val="16"/>
          <w:lang w:eastAsia="en-US"/>
        </w:rPr>
        <w:t>.»</w:t>
      </w:r>
      <w:proofErr w:type="gramEnd"/>
      <w:r w:rsidRPr="004F0308">
        <w:rPr>
          <w:rFonts w:eastAsiaTheme="minorHAnsi"/>
          <w:sz w:val="16"/>
          <w:szCs w:val="16"/>
          <w:lang w:eastAsia="en-US"/>
        </w:rPr>
        <w:t>.</w:t>
      </w:r>
    </w:p>
    <w:p w:rsidR="00D520ED" w:rsidRPr="004F0308" w:rsidRDefault="00D520ED" w:rsidP="00D520ED">
      <w:pPr>
        <w:ind w:firstLine="709"/>
        <w:jc w:val="both"/>
        <w:rPr>
          <w:rFonts w:eastAsiaTheme="minorHAnsi"/>
          <w:sz w:val="16"/>
          <w:szCs w:val="16"/>
          <w:lang w:eastAsia="en-US"/>
        </w:rPr>
      </w:pPr>
      <w:r w:rsidRPr="004F0308">
        <w:rPr>
          <w:sz w:val="16"/>
          <w:szCs w:val="16"/>
        </w:rPr>
        <w:t xml:space="preserve">2. Настоящее постановление вступает в силу со дня его официального опубликования. </w:t>
      </w:r>
    </w:p>
    <w:p w:rsidR="00D520ED" w:rsidRPr="004F0308" w:rsidRDefault="00D520ED" w:rsidP="00D520ED">
      <w:pPr>
        <w:tabs>
          <w:tab w:val="left" w:pos="900"/>
        </w:tabs>
        <w:ind w:firstLine="709"/>
        <w:contextualSpacing/>
        <w:jc w:val="both"/>
        <w:rPr>
          <w:sz w:val="16"/>
          <w:szCs w:val="16"/>
          <w:lang w:eastAsia="en-US"/>
        </w:rPr>
      </w:pPr>
      <w:r w:rsidRPr="004F0308">
        <w:rPr>
          <w:sz w:val="16"/>
          <w:szCs w:val="16"/>
          <w:lang w:eastAsia="en-US"/>
        </w:rPr>
        <w:t xml:space="preserve">3. </w:t>
      </w:r>
      <w:proofErr w:type="gramStart"/>
      <w:r w:rsidRPr="004F0308">
        <w:rPr>
          <w:sz w:val="16"/>
          <w:szCs w:val="16"/>
          <w:lang w:eastAsia="en-US"/>
        </w:rPr>
        <w:t>Контроль за</w:t>
      </w:r>
      <w:proofErr w:type="gramEnd"/>
      <w:r w:rsidRPr="004F0308">
        <w:rPr>
          <w:sz w:val="16"/>
          <w:szCs w:val="16"/>
          <w:lang w:eastAsia="en-US"/>
        </w:rPr>
        <w:t xml:space="preserve"> исполнением настоящего постановления оставляю за собой.</w:t>
      </w:r>
    </w:p>
    <w:p w:rsidR="00D520ED" w:rsidRPr="004F0308" w:rsidRDefault="00D520ED" w:rsidP="00D520ED">
      <w:pPr>
        <w:pStyle w:val="ac"/>
        <w:ind w:firstLine="0"/>
        <w:rPr>
          <w:sz w:val="16"/>
          <w:szCs w:val="16"/>
        </w:rPr>
      </w:pPr>
    </w:p>
    <w:p w:rsidR="00D520ED" w:rsidRPr="004F0308" w:rsidRDefault="00D520ED" w:rsidP="00D520ED">
      <w:pPr>
        <w:pStyle w:val="ac"/>
        <w:rPr>
          <w:sz w:val="16"/>
          <w:szCs w:val="16"/>
        </w:rPr>
      </w:pPr>
      <w:r w:rsidRPr="004F0308">
        <w:rPr>
          <w:sz w:val="16"/>
          <w:szCs w:val="16"/>
        </w:rPr>
        <w:t>Глава городского поселения                                                              И. В. Титов</w:t>
      </w:r>
    </w:p>
    <w:p w:rsidR="00D520ED" w:rsidRDefault="00D520ED" w:rsidP="00D520ED">
      <w:pPr>
        <w:pStyle w:val="31"/>
        <w:rPr>
          <w:rFonts w:ascii="Times New Roman" w:hAnsi="Times New Roman"/>
          <w:sz w:val="16"/>
          <w:szCs w:val="16"/>
        </w:rPr>
      </w:pPr>
    </w:p>
    <w:p w:rsidR="00D520ED" w:rsidRPr="0062018F" w:rsidRDefault="00D520ED" w:rsidP="00D520ED">
      <w:pPr>
        <w:pStyle w:val="31"/>
        <w:rPr>
          <w:rFonts w:ascii="Times New Roman" w:hAnsi="Times New Roman"/>
          <w:sz w:val="16"/>
          <w:szCs w:val="16"/>
        </w:rPr>
      </w:pPr>
      <w:r w:rsidRPr="0062018F">
        <w:rPr>
          <w:rFonts w:ascii="Times New Roman" w:hAnsi="Times New Roman"/>
          <w:sz w:val="16"/>
          <w:szCs w:val="16"/>
        </w:rPr>
        <w:t>АДМИНИСТРАЦИЯ</w:t>
      </w:r>
    </w:p>
    <w:p w:rsidR="00D520ED" w:rsidRPr="0062018F" w:rsidRDefault="00D520ED" w:rsidP="00D520ED">
      <w:pPr>
        <w:pStyle w:val="31"/>
        <w:rPr>
          <w:rFonts w:ascii="Times New Roman" w:hAnsi="Times New Roman"/>
          <w:sz w:val="16"/>
          <w:szCs w:val="16"/>
        </w:rPr>
      </w:pPr>
      <w:r w:rsidRPr="0062018F">
        <w:rPr>
          <w:rFonts w:ascii="Times New Roman" w:hAnsi="Times New Roman"/>
          <w:sz w:val="16"/>
          <w:szCs w:val="16"/>
        </w:rPr>
        <w:t>ГРИБАНОВСКОГО ГОРОДСКОГО ПОСЕЛЕНИЯ</w:t>
      </w:r>
    </w:p>
    <w:p w:rsidR="00D520ED" w:rsidRPr="0062018F" w:rsidRDefault="00D520ED" w:rsidP="00D520ED">
      <w:pPr>
        <w:jc w:val="center"/>
        <w:rPr>
          <w:b/>
          <w:bCs/>
          <w:sz w:val="16"/>
          <w:szCs w:val="16"/>
        </w:rPr>
      </w:pPr>
      <w:r w:rsidRPr="0062018F">
        <w:rPr>
          <w:b/>
          <w:sz w:val="16"/>
          <w:szCs w:val="16"/>
        </w:rPr>
        <w:t>ГРИБАНОВСКОГО МУНИЦИПАЛЬНОГО</w:t>
      </w:r>
      <w:r w:rsidRPr="0062018F">
        <w:rPr>
          <w:b/>
          <w:bCs/>
          <w:sz w:val="16"/>
          <w:szCs w:val="16"/>
        </w:rPr>
        <w:t xml:space="preserve"> </w:t>
      </w:r>
      <w:r w:rsidRPr="0062018F">
        <w:rPr>
          <w:b/>
          <w:sz w:val="16"/>
          <w:szCs w:val="16"/>
        </w:rPr>
        <w:t>РАЙОНА</w:t>
      </w:r>
    </w:p>
    <w:p w:rsidR="00D520ED" w:rsidRPr="0062018F" w:rsidRDefault="00D520ED" w:rsidP="00D520ED">
      <w:pPr>
        <w:pStyle w:val="31"/>
        <w:rPr>
          <w:rFonts w:ascii="Times New Roman" w:hAnsi="Times New Roman"/>
          <w:iCs/>
          <w:sz w:val="16"/>
          <w:szCs w:val="16"/>
        </w:rPr>
      </w:pPr>
      <w:r w:rsidRPr="0062018F">
        <w:rPr>
          <w:rFonts w:ascii="Times New Roman" w:hAnsi="Times New Roman"/>
          <w:sz w:val="16"/>
          <w:szCs w:val="16"/>
        </w:rPr>
        <w:lastRenderedPageBreak/>
        <w:t>ВОРОНЕЖСКОЙ ОБЛАСТИ</w:t>
      </w:r>
    </w:p>
    <w:p w:rsidR="00D520ED" w:rsidRPr="0062018F" w:rsidRDefault="00D520ED" w:rsidP="00D520ED">
      <w:pPr>
        <w:pStyle w:val="31"/>
        <w:rPr>
          <w:rFonts w:ascii="Times New Roman" w:hAnsi="Times New Roman"/>
          <w:iCs/>
          <w:sz w:val="16"/>
          <w:szCs w:val="16"/>
        </w:rPr>
      </w:pPr>
    </w:p>
    <w:p w:rsidR="00D520ED" w:rsidRPr="0062018F" w:rsidRDefault="00D520ED" w:rsidP="00D520ED">
      <w:pPr>
        <w:pStyle w:val="31"/>
        <w:rPr>
          <w:rFonts w:ascii="Times New Roman" w:hAnsi="Times New Roman"/>
          <w:iCs/>
          <w:sz w:val="16"/>
          <w:szCs w:val="16"/>
        </w:rPr>
      </w:pPr>
      <w:proofErr w:type="gramStart"/>
      <w:r w:rsidRPr="0062018F">
        <w:rPr>
          <w:rFonts w:ascii="Times New Roman" w:hAnsi="Times New Roman"/>
          <w:iCs/>
          <w:sz w:val="16"/>
          <w:szCs w:val="16"/>
        </w:rPr>
        <w:t>П</w:t>
      </w:r>
      <w:proofErr w:type="gramEnd"/>
      <w:r w:rsidRPr="0062018F">
        <w:rPr>
          <w:rFonts w:ascii="Times New Roman" w:hAnsi="Times New Roman"/>
          <w:iCs/>
          <w:sz w:val="16"/>
          <w:szCs w:val="16"/>
        </w:rPr>
        <w:t xml:space="preserve"> О С Т А Н О В Л Е Н И Е</w:t>
      </w:r>
    </w:p>
    <w:p w:rsidR="00D520ED" w:rsidRPr="0062018F" w:rsidRDefault="00D520ED" w:rsidP="00D520ED">
      <w:pPr>
        <w:pStyle w:val="31"/>
        <w:keepNext w:val="0"/>
        <w:jc w:val="both"/>
        <w:outlineLvl w:val="9"/>
        <w:rPr>
          <w:rFonts w:ascii="Times New Roman" w:hAnsi="Times New Roman"/>
          <w:iCs/>
          <w:sz w:val="16"/>
          <w:szCs w:val="16"/>
        </w:rPr>
      </w:pPr>
    </w:p>
    <w:p w:rsidR="00D520ED" w:rsidRPr="0062018F" w:rsidRDefault="00D520ED" w:rsidP="00D520ED">
      <w:pPr>
        <w:jc w:val="both"/>
        <w:rPr>
          <w:sz w:val="16"/>
          <w:szCs w:val="16"/>
        </w:rPr>
      </w:pPr>
      <w:r w:rsidRPr="0062018F">
        <w:rPr>
          <w:sz w:val="16"/>
          <w:szCs w:val="16"/>
        </w:rPr>
        <w:t>от 26.02. 2024 г. № 63</w:t>
      </w:r>
    </w:p>
    <w:p w:rsidR="00D520ED" w:rsidRPr="0062018F" w:rsidRDefault="00D520ED" w:rsidP="00D520ED">
      <w:pPr>
        <w:jc w:val="both"/>
        <w:rPr>
          <w:sz w:val="16"/>
          <w:szCs w:val="16"/>
        </w:rPr>
      </w:pPr>
      <w:proofErr w:type="spellStart"/>
      <w:r w:rsidRPr="0062018F">
        <w:rPr>
          <w:sz w:val="16"/>
          <w:szCs w:val="16"/>
        </w:rPr>
        <w:t>пгт</w:t>
      </w:r>
      <w:proofErr w:type="spellEnd"/>
      <w:r w:rsidRPr="0062018F">
        <w:rPr>
          <w:sz w:val="16"/>
          <w:szCs w:val="16"/>
        </w:rPr>
        <w:t>. Грибановский</w:t>
      </w:r>
    </w:p>
    <w:p w:rsidR="00D520ED" w:rsidRPr="0062018F" w:rsidRDefault="00D520ED" w:rsidP="00D520ED">
      <w:pPr>
        <w:pStyle w:val="ac"/>
        <w:ind w:firstLine="0"/>
        <w:rPr>
          <w:bCs/>
          <w:iCs/>
          <w:sz w:val="16"/>
          <w:szCs w:val="16"/>
        </w:rPr>
      </w:pPr>
    </w:p>
    <w:p w:rsidR="00D520ED" w:rsidRPr="0062018F" w:rsidRDefault="00D520ED" w:rsidP="00D520ED">
      <w:pPr>
        <w:ind w:right="3544"/>
        <w:jc w:val="both"/>
        <w:rPr>
          <w:sz w:val="16"/>
          <w:szCs w:val="16"/>
        </w:rPr>
      </w:pPr>
      <w:proofErr w:type="gramStart"/>
      <w:r w:rsidRPr="0062018F">
        <w:rPr>
          <w:sz w:val="16"/>
          <w:szCs w:val="16"/>
        </w:rPr>
        <w:t xml:space="preserve">О внесении изменений и дополнений в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Грибановского городского поселения Грибановского муниципального района Воронежской области», утвержденный постановлением администрации Грибановского городского поселения от 02.11.2023 № 437 </w:t>
      </w:r>
      <w:proofErr w:type="gramEnd"/>
    </w:p>
    <w:p w:rsidR="00D520ED" w:rsidRPr="0062018F" w:rsidRDefault="00D520ED" w:rsidP="00D520ED">
      <w:pPr>
        <w:pStyle w:val="ac"/>
        <w:ind w:right="-5" w:firstLine="0"/>
        <w:rPr>
          <w:sz w:val="16"/>
          <w:szCs w:val="16"/>
        </w:rPr>
      </w:pPr>
    </w:p>
    <w:p w:rsidR="00D520ED" w:rsidRPr="0062018F" w:rsidRDefault="00D520ED" w:rsidP="00D520ED">
      <w:pPr>
        <w:tabs>
          <w:tab w:val="left" w:pos="0"/>
        </w:tabs>
        <w:ind w:firstLine="709"/>
        <w:jc w:val="both"/>
        <w:rPr>
          <w:b/>
          <w:sz w:val="16"/>
          <w:szCs w:val="16"/>
        </w:rPr>
      </w:pPr>
      <w:r w:rsidRPr="0062018F">
        <w:rPr>
          <w:sz w:val="16"/>
          <w:szCs w:val="16"/>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2018F">
        <w:rPr>
          <w:rStyle w:val="FontStyle18"/>
          <w:sz w:val="16"/>
          <w:szCs w:val="16"/>
        </w:rPr>
        <w:t>,</w:t>
      </w:r>
      <w:r w:rsidRPr="0062018F">
        <w:rPr>
          <w:sz w:val="16"/>
          <w:szCs w:val="16"/>
        </w:rPr>
        <w:t xml:space="preserve"> в целях приведения административного регламента в соответствии с действующим законодательством</w:t>
      </w:r>
      <w:r w:rsidRPr="0062018F">
        <w:rPr>
          <w:sz w:val="16"/>
          <w:szCs w:val="16"/>
          <w:lang w:eastAsia="en-US"/>
        </w:rPr>
        <w:t>, руководствуясь Уставом Грибановского городского поселения Грибановского муниципального района Воронежской области администрация Грибановского городского поселения Грибановского муниципального района Воронежской области</w:t>
      </w:r>
      <w:r w:rsidRPr="0062018F">
        <w:rPr>
          <w:sz w:val="16"/>
          <w:szCs w:val="16"/>
        </w:rPr>
        <w:t xml:space="preserve"> </w:t>
      </w:r>
      <w:proofErr w:type="spellStart"/>
      <w:proofErr w:type="gramStart"/>
      <w:r w:rsidRPr="0062018F">
        <w:rPr>
          <w:b/>
          <w:sz w:val="16"/>
          <w:szCs w:val="16"/>
        </w:rPr>
        <w:t>п</w:t>
      </w:r>
      <w:proofErr w:type="spellEnd"/>
      <w:proofErr w:type="gramEnd"/>
      <w:r w:rsidRPr="0062018F">
        <w:rPr>
          <w:b/>
          <w:sz w:val="16"/>
          <w:szCs w:val="16"/>
        </w:rPr>
        <w:t xml:space="preserve"> о с т а </w:t>
      </w:r>
      <w:proofErr w:type="spellStart"/>
      <w:proofErr w:type="gramStart"/>
      <w:r w:rsidRPr="0062018F">
        <w:rPr>
          <w:b/>
          <w:sz w:val="16"/>
          <w:szCs w:val="16"/>
        </w:rPr>
        <w:t>н</w:t>
      </w:r>
      <w:proofErr w:type="spellEnd"/>
      <w:proofErr w:type="gramEnd"/>
      <w:r w:rsidRPr="0062018F">
        <w:rPr>
          <w:b/>
          <w:sz w:val="16"/>
          <w:szCs w:val="16"/>
        </w:rPr>
        <w:t xml:space="preserve"> о в л я е т:</w:t>
      </w:r>
    </w:p>
    <w:p w:rsidR="00D520ED" w:rsidRPr="0062018F" w:rsidRDefault="00D520ED" w:rsidP="00D520ED">
      <w:pPr>
        <w:tabs>
          <w:tab w:val="left" w:pos="0"/>
        </w:tabs>
        <w:ind w:firstLine="567"/>
        <w:jc w:val="both"/>
        <w:rPr>
          <w:sz w:val="16"/>
          <w:szCs w:val="16"/>
          <w:lang w:eastAsia="en-US"/>
        </w:rPr>
      </w:pPr>
    </w:p>
    <w:p w:rsidR="00D520ED" w:rsidRPr="0062018F" w:rsidRDefault="00D520ED" w:rsidP="00D520ED">
      <w:pPr>
        <w:tabs>
          <w:tab w:val="left" w:pos="0"/>
        </w:tabs>
        <w:ind w:firstLine="567"/>
        <w:jc w:val="both"/>
        <w:rPr>
          <w:sz w:val="16"/>
          <w:szCs w:val="16"/>
        </w:rPr>
      </w:pPr>
      <w:r w:rsidRPr="0062018F">
        <w:rPr>
          <w:sz w:val="16"/>
          <w:szCs w:val="16"/>
        </w:rPr>
        <w:t xml:space="preserve">1. </w:t>
      </w:r>
      <w:proofErr w:type="gramStart"/>
      <w:r w:rsidRPr="0062018F">
        <w:rPr>
          <w:sz w:val="16"/>
          <w:szCs w:val="16"/>
        </w:rPr>
        <w:t>Внести изменения в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Грибановского городского поселения Грибановского муниципального района Воронежской области», утвержденный постановлением администрации Грибановского городского поселения от 02.11.2023 №437 «Об утверждении  административного регламента предоставления муниципальной услуги</w:t>
      </w:r>
      <w:proofErr w:type="gramEnd"/>
      <w:r w:rsidRPr="0062018F">
        <w:rPr>
          <w:sz w:val="16"/>
          <w:szCs w:val="16"/>
        </w:rPr>
        <w:t xml:space="preserve"> «</w:t>
      </w:r>
      <w:proofErr w:type="gramStart"/>
      <w:r w:rsidRPr="0062018F">
        <w:rPr>
          <w:sz w:val="16"/>
          <w:szCs w:val="1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Грибановского городского поселения Грибановского муниципального района Воронежской области».</w:t>
      </w:r>
      <w:proofErr w:type="gramEnd"/>
    </w:p>
    <w:p w:rsidR="00D520ED" w:rsidRPr="0062018F" w:rsidRDefault="00D520ED" w:rsidP="00D520ED">
      <w:pPr>
        <w:tabs>
          <w:tab w:val="left" w:pos="0"/>
        </w:tabs>
        <w:ind w:firstLine="567"/>
        <w:jc w:val="both"/>
        <w:rPr>
          <w:sz w:val="16"/>
          <w:szCs w:val="16"/>
        </w:rPr>
      </w:pPr>
      <w:r w:rsidRPr="0062018F">
        <w:rPr>
          <w:sz w:val="16"/>
          <w:szCs w:val="16"/>
          <w:lang w:eastAsia="en-US"/>
        </w:rPr>
        <w:t xml:space="preserve">1.1. В разделе  </w:t>
      </w:r>
      <w:r w:rsidRPr="0062018F">
        <w:rPr>
          <w:sz w:val="16"/>
          <w:szCs w:val="16"/>
        </w:rPr>
        <w:t>I. Общие положения:</w:t>
      </w:r>
    </w:p>
    <w:p w:rsidR="00D520ED" w:rsidRPr="0062018F" w:rsidRDefault="00D520ED" w:rsidP="00D520ED">
      <w:pPr>
        <w:tabs>
          <w:tab w:val="left" w:pos="0"/>
        </w:tabs>
        <w:ind w:firstLine="567"/>
        <w:jc w:val="both"/>
        <w:rPr>
          <w:sz w:val="16"/>
          <w:szCs w:val="16"/>
          <w:lang w:eastAsia="en-US"/>
        </w:rPr>
      </w:pPr>
      <w:r w:rsidRPr="0062018F">
        <w:rPr>
          <w:sz w:val="16"/>
          <w:szCs w:val="16"/>
          <w:lang w:eastAsia="en-US"/>
        </w:rPr>
        <w:t>1.1.1.подпункт 4 пункта 1.3.2  части 1 признать утратившим силу;</w:t>
      </w:r>
    </w:p>
    <w:p w:rsidR="00D520ED" w:rsidRPr="0062018F" w:rsidRDefault="00D520ED" w:rsidP="00D520ED">
      <w:pPr>
        <w:tabs>
          <w:tab w:val="left" w:pos="0"/>
        </w:tabs>
        <w:ind w:firstLine="567"/>
        <w:jc w:val="both"/>
        <w:rPr>
          <w:sz w:val="16"/>
          <w:szCs w:val="16"/>
          <w:lang w:eastAsia="en-US"/>
        </w:rPr>
      </w:pPr>
      <w:r w:rsidRPr="0062018F">
        <w:rPr>
          <w:sz w:val="16"/>
          <w:szCs w:val="16"/>
          <w:lang w:eastAsia="en-US"/>
        </w:rPr>
        <w:t>1.1.2.дополнить п.1.3.6 следующего содержания:</w:t>
      </w:r>
    </w:p>
    <w:p w:rsidR="00D520ED" w:rsidRPr="0062018F" w:rsidRDefault="00D520ED" w:rsidP="00D520ED">
      <w:pPr>
        <w:tabs>
          <w:tab w:val="left" w:pos="993"/>
        </w:tabs>
        <w:ind w:firstLine="567"/>
        <w:jc w:val="both"/>
        <w:rPr>
          <w:sz w:val="16"/>
          <w:szCs w:val="16"/>
        </w:rPr>
      </w:pPr>
      <w:r w:rsidRPr="0062018F">
        <w:rPr>
          <w:sz w:val="16"/>
          <w:szCs w:val="16"/>
          <w:lang w:eastAsia="en-US"/>
        </w:rPr>
        <w:t>«</w:t>
      </w:r>
      <w:r w:rsidRPr="0062018F">
        <w:rPr>
          <w:sz w:val="16"/>
          <w:szCs w:val="16"/>
        </w:rPr>
        <w:t>1.3.6. 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w:t>
      </w:r>
      <w:r w:rsidRPr="0062018F">
        <w:rPr>
          <w:rStyle w:val="layout"/>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w:t>
      </w:r>
    </w:p>
    <w:p w:rsidR="00D520ED" w:rsidRPr="0062018F" w:rsidRDefault="00D520ED" w:rsidP="00D520ED">
      <w:pPr>
        <w:tabs>
          <w:tab w:val="left" w:pos="0"/>
        </w:tabs>
        <w:ind w:firstLine="567"/>
        <w:jc w:val="both"/>
        <w:rPr>
          <w:sz w:val="16"/>
          <w:szCs w:val="16"/>
          <w:lang w:eastAsia="en-US"/>
        </w:rPr>
      </w:pPr>
      <w:r w:rsidRPr="0062018F">
        <w:rPr>
          <w:sz w:val="16"/>
          <w:szCs w:val="16"/>
          <w:lang w:eastAsia="en-US"/>
        </w:rPr>
        <w:t>1.1.3.дополнить п.1.3.7 следующего содержания:</w:t>
      </w:r>
    </w:p>
    <w:p w:rsidR="00D520ED" w:rsidRDefault="00D520ED" w:rsidP="00D520ED">
      <w:pPr>
        <w:ind w:firstLine="567"/>
        <w:jc w:val="both"/>
        <w:rPr>
          <w:sz w:val="16"/>
          <w:szCs w:val="16"/>
        </w:rPr>
      </w:pPr>
      <w:r w:rsidRPr="0062018F">
        <w:rPr>
          <w:sz w:val="16"/>
          <w:szCs w:val="16"/>
        </w:rPr>
        <w:t xml:space="preserve">«1.3.7. </w:t>
      </w:r>
      <w:proofErr w:type="gramStart"/>
      <w:r w:rsidRPr="0062018F">
        <w:rPr>
          <w:sz w:val="16"/>
          <w:szCs w:val="16"/>
        </w:rPr>
        <w:t xml:space="preserve">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roofErr w:type="gramEnd"/>
    </w:p>
    <w:p w:rsidR="00D520ED" w:rsidRDefault="00D520ED" w:rsidP="00D520ED">
      <w:pPr>
        <w:ind w:firstLine="567"/>
        <w:jc w:val="both"/>
        <w:rPr>
          <w:sz w:val="16"/>
          <w:szCs w:val="16"/>
        </w:rPr>
      </w:pPr>
      <w:r w:rsidRPr="0062018F">
        <w:rPr>
          <w:sz w:val="16"/>
          <w:szCs w:val="16"/>
        </w:rPr>
        <w:t xml:space="preserve">1.2. В разделе </w:t>
      </w:r>
      <w:r w:rsidRPr="0062018F">
        <w:rPr>
          <w:sz w:val="16"/>
          <w:szCs w:val="16"/>
          <w:lang w:val="en-US"/>
        </w:rPr>
        <w:t>II</w:t>
      </w:r>
      <w:r w:rsidRPr="0062018F">
        <w:rPr>
          <w:sz w:val="16"/>
          <w:szCs w:val="16"/>
        </w:rPr>
        <w:t xml:space="preserve"> Стандарт предоставления муниципальной услуги:</w:t>
      </w:r>
    </w:p>
    <w:p w:rsidR="00D520ED" w:rsidRPr="0062018F" w:rsidRDefault="00D520ED" w:rsidP="00D520ED">
      <w:pPr>
        <w:ind w:firstLine="567"/>
        <w:jc w:val="both"/>
        <w:rPr>
          <w:sz w:val="16"/>
          <w:szCs w:val="16"/>
        </w:rPr>
      </w:pPr>
      <w:r w:rsidRPr="0062018F">
        <w:rPr>
          <w:sz w:val="16"/>
          <w:szCs w:val="16"/>
        </w:rPr>
        <w:t>1.2.1. пункт 7.1. изложить в новой редакции:</w:t>
      </w:r>
    </w:p>
    <w:p w:rsidR="00D520ED" w:rsidRPr="0062018F" w:rsidRDefault="00D520ED" w:rsidP="00D520ED">
      <w:pPr>
        <w:ind w:firstLine="567"/>
        <w:jc w:val="both"/>
        <w:rPr>
          <w:rFonts w:eastAsiaTheme="minorHAnsi"/>
          <w:sz w:val="16"/>
          <w:szCs w:val="16"/>
          <w:lang w:eastAsia="en-US"/>
        </w:rPr>
      </w:pPr>
      <w:r w:rsidRPr="0062018F">
        <w:rPr>
          <w:sz w:val="16"/>
          <w:szCs w:val="16"/>
        </w:rPr>
        <w:t>«</w:t>
      </w:r>
      <w:r w:rsidRPr="0062018F">
        <w:rPr>
          <w:rFonts w:eastAsiaTheme="minorHAnsi"/>
          <w:sz w:val="16"/>
          <w:szCs w:val="16"/>
          <w:lang w:eastAsia="en-US"/>
        </w:rPr>
        <w:t xml:space="preserve">7.1. Срок предоставления Муниципальной услуги  составляет не более 14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D520ED" w:rsidRPr="0062018F" w:rsidRDefault="00D520ED" w:rsidP="00D520ED">
      <w:pPr>
        <w:ind w:firstLine="567"/>
        <w:jc w:val="both"/>
        <w:rPr>
          <w:rFonts w:eastAsiaTheme="minorHAnsi"/>
          <w:sz w:val="16"/>
          <w:szCs w:val="16"/>
          <w:lang w:eastAsia="en-US"/>
        </w:rPr>
      </w:pPr>
      <w:r w:rsidRPr="0062018F">
        <w:rPr>
          <w:rFonts w:eastAsiaTheme="minorHAnsi"/>
          <w:sz w:val="16"/>
          <w:szCs w:val="16"/>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D520ED" w:rsidRPr="0062018F" w:rsidRDefault="00D520ED" w:rsidP="00D520ED">
      <w:pPr>
        <w:ind w:firstLine="567"/>
        <w:jc w:val="both"/>
        <w:rPr>
          <w:rFonts w:eastAsiaTheme="minorHAnsi"/>
          <w:sz w:val="16"/>
          <w:szCs w:val="16"/>
          <w:lang w:eastAsia="en-US"/>
        </w:rPr>
      </w:pPr>
      <w:r w:rsidRPr="0062018F">
        <w:rPr>
          <w:rFonts w:eastAsiaTheme="minorHAnsi"/>
          <w:sz w:val="16"/>
          <w:szCs w:val="16"/>
          <w:lang w:eastAsia="en-US"/>
        </w:rPr>
        <w:t>1.2.2. пункт 9.2.34 изложить в новой редакции:</w:t>
      </w:r>
    </w:p>
    <w:p w:rsidR="00D520ED" w:rsidRPr="0062018F" w:rsidRDefault="00D520ED" w:rsidP="00D520ED">
      <w:pPr>
        <w:ind w:firstLine="567"/>
        <w:jc w:val="both"/>
        <w:rPr>
          <w:sz w:val="16"/>
          <w:szCs w:val="16"/>
        </w:rPr>
      </w:pPr>
      <w:proofErr w:type="gramStart"/>
      <w:r w:rsidRPr="0062018F">
        <w:rPr>
          <w:rFonts w:eastAsiaTheme="minorHAnsi"/>
          <w:sz w:val="16"/>
          <w:szCs w:val="16"/>
          <w:lang w:eastAsia="en-US"/>
        </w:rPr>
        <w:t>«</w:t>
      </w:r>
      <w:r w:rsidRPr="0062018F">
        <w:rPr>
          <w:sz w:val="16"/>
          <w:szCs w:val="16"/>
        </w:rPr>
        <w:t xml:space="preserve">9.2.34. земельного участка, необходимого для осуществления пользования недрами, </w:t>
      </w:r>
      <w:proofErr w:type="spellStart"/>
      <w:r w:rsidRPr="0062018F">
        <w:rPr>
          <w:sz w:val="16"/>
          <w:szCs w:val="16"/>
        </w:rPr>
        <w:t>недропользователю</w:t>
      </w:r>
      <w:proofErr w:type="spellEnd"/>
      <w:r w:rsidRPr="0062018F">
        <w:rPr>
          <w:sz w:val="16"/>
          <w:szCs w:val="16"/>
        </w:rPr>
        <w:t xml:space="preserve"> (пп.20 п.2 ст.39.6 Земельного кодекса РФ) –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w:t>
      </w:r>
      <w:proofErr w:type="gramEnd"/>
      <w:r w:rsidRPr="0062018F">
        <w:rPr>
          <w:sz w:val="16"/>
          <w:szCs w:val="16"/>
        </w:rPr>
        <w:t>;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w:t>
      </w:r>
    </w:p>
    <w:p w:rsidR="00D520ED" w:rsidRPr="0062018F" w:rsidRDefault="00D520ED" w:rsidP="00D520ED">
      <w:pPr>
        <w:ind w:firstLine="567"/>
        <w:jc w:val="both"/>
        <w:rPr>
          <w:sz w:val="16"/>
          <w:szCs w:val="16"/>
        </w:rPr>
      </w:pPr>
      <w:r w:rsidRPr="0062018F">
        <w:rPr>
          <w:sz w:val="16"/>
          <w:szCs w:val="16"/>
        </w:rPr>
        <w:t>1.2.3. пункт 10.1.38 изложить в новой редакции:</w:t>
      </w:r>
    </w:p>
    <w:p w:rsidR="00D520ED" w:rsidRPr="0062018F" w:rsidRDefault="00D520ED" w:rsidP="00D520ED">
      <w:pPr>
        <w:ind w:firstLine="567"/>
        <w:jc w:val="both"/>
        <w:rPr>
          <w:sz w:val="16"/>
          <w:szCs w:val="16"/>
        </w:rPr>
      </w:pPr>
      <w:r w:rsidRPr="0062018F">
        <w:rPr>
          <w:sz w:val="16"/>
          <w:szCs w:val="16"/>
        </w:rPr>
        <w:t xml:space="preserve">«10.1.38.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D520ED" w:rsidRPr="0062018F" w:rsidRDefault="00D520ED" w:rsidP="00D520ED">
      <w:pPr>
        <w:tabs>
          <w:tab w:val="left" w:pos="0"/>
        </w:tabs>
        <w:ind w:firstLine="567"/>
        <w:jc w:val="both"/>
        <w:rPr>
          <w:sz w:val="16"/>
          <w:szCs w:val="16"/>
        </w:rPr>
      </w:pPr>
      <w:r w:rsidRPr="0062018F">
        <w:rPr>
          <w:sz w:val="16"/>
          <w:szCs w:val="16"/>
        </w:rPr>
        <w:t xml:space="preserve">2. Настоящее постановление вступает в силу со дня его официального опубликования. </w:t>
      </w:r>
    </w:p>
    <w:p w:rsidR="00D520ED" w:rsidRPr="0062018F" w:rsidRDefault="00D520ED" w:rsidP="00D520ED">
      <w:pPr>
        <w:tabs>
          <w:tab w:val="left" w:pos="900"/>
        </w:tabs>
        <w:ind w:firstLine="567"/>
        <w:contextualSpacing/>
        <w:jc w:val="both"/>
        <w:rPr>
          <w:sz w:val="16"/>
          <w:szCs w:val="16"/>
          <w:lang w:eastAsia="en-US"/>
        </w:rPr>
      </w:pPr>
      <w:r w:rsidRPr="0062018F">
        <w:rPr>
          <w:sz w:val="16"/>
          <w:szCs w:val="16"/>
          <w:lang w:eastAsia="en-US"/>
        </w:rPr>
        <w:t xml:space="preserve">3. </w:t>
      </w:r>
      <w:proofErr w:type="gramStart"/>
      <w:r w:rsidRPr="0062018F">
        <w:rPr>
          <w:sz w:val="16"/>
          <w:szCs w:val="16"/>
          <w:lang w:eastAsia="en-US"/>
        </w:rPr>
        <w:t>Контроль за</w:t>
      </w:r>
      <w:proofErr w:type="gramEnd"/>
      <w:r w:rsidRPr="0062018F">
        <w:rPr>
          <w:sz w:val="16"/>
          <w:szCs w:val="16"/>
          <w:lang w:eastAsia="en-US"/>
        </w:rPr>
        <w:t xml:space="preserve"> исполнением настоящего постановления оставляю за собой.</w:t>
      </w:r>
    </w:p>
    <w:p w:rsidR="00D520ED" w:rsidRPr="0062018F" w:rsidRDefault="00D520ED" w:rsidP="00D520ED">
      <w:pPr>
        <w:pStyle w:val="ac"/>
        <w:rPr>
          <w:sz w:val="16"/>
          <w:szCs w:val="16"/>
        </w:rPr>
      </w:pPr>
    </w:p>
    <w:p w:rsidR="00D520ED" w:rsidRPr="0062018F" w:rsidRDefault="00D520ED" w:rsidP="00D520ED">
      <w:pPr>
        <w:pStyle w:val="ac"/>
        <w:rPr>
          <w:sz w:val="16"/>
          <w:szCs w:val="16"/>
        </w:rPr>
      </w:pPr>
      <w:r w:rsidRPr="0062018F">
        <w:rPr>
          <w:sz w:val="16"/>
          <w:szCs w:val="16"/>
        </w:rPr>
        <w:t>Глава городского поселения                                                              И. В. Титов</w:t>
      </w:r>
    </w:p>
    <w:p w:rsidR="00D520ED" w:rsidRPr="0062018F" w:rsidRDefault="00D520ED" w:rsidP="00D520ED">
      <w:pPr>
        <w:shd w:val="clear" w:color="auto" w:fill="FFFFFF"/>
        <w:jc w:val="right"/>
        <w:rPr>
          <w:spacing w:val="5"/>
          <w:sz w:val="16"/>
          <w:szCs w:val="16"/>
        </w:rPr>
      </w:pPr>
    </w:p>
    <w:p w:rsidR="00D520ED" w:rsidRPr="0062018F" w:rsidRDefault="00D520ED" w:rsidP="00D520ED">
      <w:pPr>
        <w:rPr>
          <w:sz w:val="16"/>
          <w:szCs w:val="16"/>
        </w:rPr>
      </w:pPr>
    </w:p>
    <w:p w:rsidR="00D520ED" w:rsidRPr="00D520ED" w:rsidRDefault="00D520ED" w:rsidP="00D520ED">
      <w:pPr>
        <w:pStyle w:val="ac"/>
        <w:ind w:firstLine="0"/>
        <w:jc w:val="center"/>
        <w:rPr>
          <w:b/>
          <w:sz w:val="16"/>
          <w:szCs w:val="16"/>
        </w:rPr>
      </w:pPr>
      <w:r w:rsidRPr="00D520ED">
        <w:rPr>
          <w:b/>
          <w:sz w:val="16"/>
          <w:szCs w:val="16"/>
        </w:rPr>
        <w:t>АДМИНИСТРАЦИЯ</w:t>
      </w:r>
    </w:p>
    <w:p w:rsidR="00D520ED" w:rsidRPr="00D520ED" w:rsidRDefault="00D520ED" w:rsidP="00D520ED">
      <w:pPr>
        <w:pStyle w:val="ac"/>
        <w:ind w:firstLine="0"/>
        <w:jc w:val="center"/>
        <w:rPr>
          <w:b/>
          <w:sz w:val="16"/>
          <w:szCs w:val="16"/>
        </w:rPr>
      </w:pPr>
      <w:r w:rsidRPr="00D520ED">
        <w:rPr>
          <w:b/>
          <w:sz w:val="16"/>
          <w:szCs w:val="16"/>
        </w:rPr>
        <w:t>ГРИБАНОВСКОГО ГОРОДСКОГО ПОСЕЛЕНИЯ</w:t>
      </w:r>
    </w:p>
    <w:p w:rsidR="00D520ED" w:rsidRPr="00D520ED" w:rsidRDefault="00D520ED" w:rsidP="00D520ED">
      <w:pPr>
        <w:pStyle w:val="ac"/>
        <w:ind w:firstLine="0"/>
        <w:jc w:val="center"/>
        <w:rPr>
          <w:b/>
          <w:sz w:val="16"/>
          <w:szCs w:val="16"/>
        </w:rPr>
      </w:pPr>
      <w:r w:rsidRPr="00D520ED">
        <w:rPr>
          <w:b/>
          <w:sz w:val="16"/>
          <w:szCs w:val="16"/>
        </w:rPr>
        <w:t>ГРИБАНОВСКОГО МУНИЦИПАЛЬНОГО РАЙОНА</w:t>
      </w:r>
      <w:r w:rsidRPr="00D520ED">
        <w:rPr>
          <w:b/>
          <w:sz w:val="16"/>
          <w:szCs w:val="16"/>
        </w:rPr>
        <w:br/>
        <w:t>ВОРОНЕЖСКОЙ ОБЛАСТИ</w:t>
      </w:r>
    </w:p>
    <w:p w:rsidR="00D520ED" w:rsidRPr="00757D52" w:rsidRDefault="00D520ED" w:rsidP="00D520ED">
      <w:pPr>
        <w:ind w:firstLine="142"/>
        <w:jc w:val="center"/>
        <w:rPr>
          <w:b/>
          <w:sz w:val="16"/>
          <w:szCs w:val="16"/>
        </w:rPr>
      </w:pPr>
    </w:p>
    <w:p w:rsidR="00D520ED" w:rsidRPr="00D520ED" w:rsidRDefault="00D520ED" w:rsidP="00D520ED">
      <w:pPr>
        <w:jc w:val="center"/>
        <w:rPr>
          <w:b/>
          <w:sz w:val="16"/>
          <w:szCs w:val="16"/>
        </w:rPr>
      </w:pPr>
      <w:proofErr w:type="gramStart"/>
      <w:r w:rsidRPr="00D520ED">
        <w:rPr>
          <w:b/>
          <w:sz w:val="16"/>
          <w:szCs w:val="16"/>
        </w:rPr>
        <w:t>П</w:t>
      </w:r>
      <w:proofErr w:type="gramEnd"/>
      <w:r w:rsidRPr="00D520ED">
        <w:rPr>
          <w:b/>
          <w:sz w:val="16"/>
          <w:szCs w:val="16"/>
        </w:rPr>
        <w:t xml:space="preserve"> О С Т А Н О В Л Е Н И Е</w:t>
      </w:r>
    </w:p>
    <w:p w:rsidR="00D520ED" w:rsidRPr="00757D52" w:rsidRDefault="00D520ED" w:rsidP="00D520ED">
      <w:pPr>
        <w:ind w:firstLine="142"/>
        <w:jc w:val="center"/>
        <w:rPr>
          <w:b/>
          <w:sz w:val="16"/>
          <w:szCs w:val="16"/>
        </w:rPr>
      </w:pPr>
    </w:p>
    <w:p w:rsidR="00D520ED" w:rsidRPr="00757D52" w:rsidRDefault="00D520ED" w:rsidP="00D520ED">
      <w:pPr>
        <w:rPr>
          <w:sz w:val="16"/>
          <w:szCs w:val="16"/>
        </w:rPr>
      </w:pPr>
      <w:r w:rsidRPr="00757D52">
        <w:rPr>
          <w:sz w:val="16"/>
          <w:szCs w:val="16"/>
        </w:rPr>
        <w:t>от  26.02. 2024г. № 66</w:t>
      </w:r>
    </w:p>
    <w:p w:rsidR="00D520ED" w:rsidRPr="00757D52" w:rsidRDefault="00D520ED" w:rsidP="00D520ED">
      <w:pPr>
        <w:rPr>
          <w:sz w:val="16"/>
          <w:szCs w:val="16"/>
        </w:rPr>
      </w:pPr>
      <w:proofErr w:type="spellStart"/>
      <w:r w:rsidRPr="00757D52">
        <w:rPr>
          <w:sz w:val="16"/>
          <w:szCs w:val="16"/>
        </w:rPr>
        <w:t>пгт</w:t>
      </w:r>
      <w:proofErr w:type="spellEnd"/>
      <w:r w:rsidRPr="00757D52">
        <w:rPr>
          <w:sz w:val="16"/>
          <w:szCs w:val="16"/>
        </w:rPr>
        <w:t>.  Грибановский</w:t>
      </w:r>
    </w:p>
    <w:p w:rsidR="00D520ED" w:rsidRPr="00757D52" w:rsidRDefault="00D520ED" w:rsidP="00D520ED">
      <w:pPr>
        <w:ind w:firstLine="14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tblGrid>
      <w:tr w:rsidR="00D520ED" w:rsidRPr="00757D52" w:rsidTr="00255598">
        <w:tc>
          <w:tcPr>
            <w:tcW w:w="5495" w:type="dxa"/>
            <w:tcBorders>
              <w:top w:val="nil"/>
              <w:left w:val="nil"/>
              <w:bottom w:val="nil"/>
              <w:right w:val="nil"/>
            </w:tcBorders>
          </w:tcPr>
          <w:p w:rsidR="00D520ED" w:rsidRPr="00D520ED" w:rsidRDefault="00D520ED" w:rsidP="00D520ED">
            <w:pPr>
              <w:jc w:val="both"/>
              <w:rPr>
                <w:b/>
                <w:sz w:val="16"/>
                <w:szCs w:val="16"/>
              </w:rPr>
            </w:pPr>
            <w:r w:rsidRPr="00D520ED">
              <w:rPr>
                <w:rStyle w:val="FontStyle18"/>
                <w:b w:val="0"/>
                <w:sz w:val="16"/>
                <w:szCs w:val="16"/>
              </w:rPr>
              <w:t xml:space="preserve">О внесении изменений и дополнений в приложения,  утвержденные постановлением администрации Грибановского городского поселения от 23.03.2018 г № 126 «Об утверждении схемы размещения нестационарных торговых объектов на территории Грибановского городского поселения Грибановского муниципального района Воронежской области» (с </w:t>
            </w:r>
            <w:proofErr w:type="spellStart"/>
            <w:r w:rsidRPr="00D520ED">
              <w:rPr>
                <w:rStyle w:val="FontStyle18"/>
                <w:b w:val="0"/>
                <w:sz w:val="16"/>
                <w:szCs w:val="16"/>
              </w:rPr>
              <w:t>изм</w:t>
            </w:r>
            <w:proofErr w:type="spellEnd"/>
            <w:r w:rsidRPr="00D520ED">
              <w:rPr>
                <w:rStyle w:val="FontStyle18"/>
                <w:b w:val="0"/>
                <w:sz w:val="16"/>
                <w:szCs w:val="16"/>
              </w:rPr>
              <w:t xml:space="preserve">. </w:t>
            </w:r>
            <w:r w:rsidRPr="00D520ED">
              <w:rPr>
                <w:rStyle w:val="FontStyle15"/>
                <w:b w:val="0"/>
                <w:sz w:val="16"/>
                <w:szCs w:val="16"/>
              </w:rPr>
              <w:t>от  26.09. 2023 г.   № 362)</w:t>
            </w:r>
          </w:p>
        </w:tc>
      </w:tr>
    </w:tbl>
    <w:p w:rsidR="00D520ED" w:rsidRPr="00757D52" w:rsidRDefault="00D520ED" w:rsidP="00D520ED">
      <w:pPr>
        <w:pStyle w:val="32"/>
        <w:tabs>
          <w:tab w:val="left" w:pos="709"/>
        </w:tabs>
        <w:ind w:firstLine="851"/>
        <w:rPr>
          <w:sz w:val="16"/>
          <w:szCs w:val="16"/>
        </w:rPr>
      </w:pPr>
    </w:p>
    <w:p w:rsidR="00D520ED" w:rsidRPr="00757D52" w:rsidRDefault="00D520ED" w:rsidP="00D520ED">
      <w:pPr>
        <w:ind w:firstLine="540"/>
        <w:rPr>
          <w:sz w:val="16"/>
          <w:szCs w:val="16"/>
        </w:rPr>
      </w:pPr>
      <w:r w:rsidRPr="00757D52">
        <w:rPr>
          <w:sz w:val="16"/>
          <w:szCs w:val="16"/>
        </w:rPr>
        <w:t xml:space="preserve">       В соответствии с  законом РФ от 28.12.2009 г. № 381-ФЗ «Об основах государственного регулирования торговой деятельности в Российской Федерации», приказом Департамента по развитию предпринимательства и потребительского рынка Воронежской области от 22.11.2022г. N 172 "Об </w:t>
      </w:r>
      <w:r w:rsidRPr="00757D52">
        <w:rPr>
          <w:sz w:val="16"/>
          <w:szCs w:val="16"/>
        </w:rPr>
        <w:lastRenderedPageBreak/>
        <w:t xml:space="preserve">утверждении порядка разработки и утверждения органами местного самоуправления муниципальных образований Воронежской области схем размещения нестационарных торговых объектов", Уставом Грибановского городского поселения, администрация Грибановского городского поселения    </w:t>
      </w:r>
      <w:proofErr w:type="spellStart"/>
      <w:proofErr w:type="gramStart"/>
      <w:r w:rsidRPr="00757D52">
        <w:rPr>
          <w:b/>
          <w:sz w:val="16"/>
          <w:szCs w:val="16"/>
        </w:rPr>
        <w:t>п</w:t>
      </w:r>
      <w:proofErr w:type="spellEnd"/>
      <w:proofErr w:type="gramEnd"/>
      <w:r w:rsidRPr="00757D52">
        <w:rPr>
          <w:b/>
          <w:sz w:val="16"/>
          <w:szCs w:val="16"/>
        </w:rPr>
        <w:t xml:space="preserve"> </w:t>
      </w:r>
      <w:proofErr w:type="gramStart"/>
      <w:r w:rsidRPr="00757D52">
        <w:rPr>
          <w:b/>
          <w:sz w:val="16"/>
          <w:szCs w:val="16"/>
        </w:rPr>
        <w:t>о</w:t>
      </w:r>
      <w:proofErr w:type="gramEnd"/>
      <w:r w:rsidRPr="00757D52">
        <w:rPr>
          <w:b/>
          <w:sz w:val="16"/>
          <w:szCs w:val="16"/>
        </w:rPr>
        <w:t xml:space="preserve"> с т а </w:t>
      </w:r>
      <w:proofErr w:type="spellStart"/>
      <w:r w:rsidRPr="00757D52">
        <w:rPr>
          <w:b/>
          <w:sz w:val="16"/>
          <w:szCs w:val="16"/>
        </w:rPr>
        <w:t>н</w:t>
      </w:r>
      <w:proofErr w:type="spellEnd"/>
      <w:r w:rsidRPr="00757D52">
        <w:rPr>
          <w:b/>
          <w:sz w:val="16"/>
          <w:szCs w:val="16"/>
        </w:rPr>
        <w:t xml:space="preserve"> о в л я е т</w:t>
      </w:r>
      <w:r w:rsidRPr="00757D52">
        <w:rPr>
          <w:sz w:val="16"/>
          <w:szCs w:val="16"/>
        </w:rPr>
        <w:t>:</w:t>
      </w:r>
    </w:p>
    <w:p w:rsidR="00D520ED" w:rsidRPr="00D520ED" w:rsidRDefault="00D520ED" w:rsidP="00D520ED">
      <w:pPr>
        <w:ind w:firstLine="851"/>
        <w:rPr>
          <w:rStyle w:val="FontStyle18"/>
          <w:b w:val="0"/>
          <w:sz w:val="16"/>
          <w:szCs w:val="16"/>
        </w:rPr>
      </w:pPr>
      <w:r w:rsidRPr="00D520ED">
        <w:rPr>
          <w:sz w:val="16"/>
          <w:szCs w:val="16"/>
        </w:rPr>
        <w:t xml:space="preserve">1. </w:t>
      </w:r>
      <w:bookmarkStart w:id="9" w:name="sub_332"/>
      <w:proofErr w:type="gramStart"/>
      <w:r w:rsidRPr="00D520ED">
        <w:rPr>
          <w:sz w:val="16"/>
          <w:szCs w:val="16"/>
        </w:rPr>
        <w:t xml:space="preserve">Внести изменения и  дополнения в приложения № 1, 2, утвержденные постановлением администрации Грибановского городского поселения от 23.03.2018 года № 126 </w:t>
      </w:r>
      <w:r w:rsidRPr="00D520ED">
        <w:rPr>
          <w:rStyle w:val="FontStyle18"/>
          <w:sz w:val="16"/>
          <w:szCs w:val="16"/>
        </w:rPr>
        <w:t>«</w:t>
      </w:r>
      <w:r w:rsidRPr="00D520ED">
        <w:rPr>
          <w:rStyle w:val="FontStyle18"/>
          <w:b w:val="0"/>
          <w:sz w:val="16"/>
          <w:szCs w:val="16"/>
        </w:rPr>
        <w:t>Об утверждении схемы размещения нестационарных торговых объектов на территории Грибановского городского поселения Грибановского муниципального района Воронежской области», изложив текстовую и графическую часть схемы размещения нестационарных объектов (приложения №1, №2,) на территории Грибановского городского поселения Грибановского муниципального района Воронежской области в новой редакции</w:t>
      </w:r>
      <w:proofErr w:type="gramEnd"/>
      <w:r w:rsidRPr="00D520ED">
        <w:rPr>
          <w:rStyle w:val="FontStyle18"/>
          <w:b w:val="0"/>
          <w:sz w:val="16"/>
          <w:szCs w:val="16"/>
        </w:rPr>
        <w:t>, согласно приложениям.</w:t>
      </w:r>
    </w:p>
    <w:p w:rsidR="00D520ED" w:rsidRPr="00D520ED" w:rsidRDefault="00D520ED" w:rsidP="00D520ED">
      <w:pPr>
        <w:ind w:firstLine="851"/>
        <w:rPr>
          <w:sz w:val="16"/>
          <w:szCs w:val="16"/>
        </w:rPr>
      </w:pPr>
      <w:r w:rsidRPr="00D520ED">
        <w:rPr>
          <w:sz w:val="16"/>
          <w:szCs w:val="16"/>
        </w:rPr>
        <w:t>2. Обнародовать данное постановление.</w:t>
      </w:r>
    </w:p>
    <w:p w:rsidR="00D520ED" w:rsidRPr="00757D52" w:rsidRDefault="00D520ED" w:rsidP="00D520ED">
      <w:pPr>
        <w:ind w:firstLine="851"/>
        <w:rPr>
          <w:sz w:val="16"/>
          <w:szCs w:val="16"/>
        </w:rPr>
      </w:pPr>
      <w:r w:rsidRPr="00757D52">
        <w:rPr>
          <w:sz w:val="16"/>
          <w:szCs w:val="16"/>
        </w:rPr>
        <w:t>3. Разместить на официальном сайте правительства Воронежской области и на официальном сайте администрации Грибановского городского поселения Грибановского муниципального района Воронежской области</w:t>
      </w:r>
    </w:p>
    <w:p w:rsidR="00D520ED" w:rsidRPr="00757D52" w:rsidRDefault="00D520ED" w:rsidP="00D520ED">
      <w:pPr>
        <w:ind w:firstLine="851"/>
        <w:rPr>
          <w:sz w:val="16"/>
          <w:szCs w:val="16"/>
        </w:rPr>
      </w:pPr>
      <w:r w:rsidRPr="00757D52">
        <w:rPr>
          <w:sz w:val="16"/>
          <w:szCs w:val="16"/>
        </w:rPr>
        <w:t>4.</w:t>
      </w:r>
      <w:bookmarkEnd w:id="9"/>
      <w:r w:rsidRPr="00757D52">
        <w:rPr>
          <w:sz w:val="16"/>
          <w:szCs w:val="16"/>
        </w:rPr>
        <w:t xml:space="preserve"> </w:t>
      </w:r>
      <w:proofErr w:type="gramStart"/>
      <w:r w:rsidRPr="00757D52">
        <w:rPr>
          <w:color w:val="000000"/>
          <w:sz w:val="16"/>
          <w:szCs w:val="16"/>
        </w:rPr>
        <w:t>Контроль за</w:t>
      </w:r>
      <w:proofErr w:type="gramEnd"/>
      <w:r w:rsidRPr="00757D52">
        <w:rPr>
          <w:color w:val="000000"/>
          <w:sz w:val="16"/>
          <w:szCs w:val="16"/>
        </w:rPr>
        <w:t xml:space="preserve"> исполнением настоящего постановления оставляю за собой</w:t>
      </w:r>
    </w:p>
    <w:p w:rsidR="00D520ED" w:rsidRPr="00757D52" w:rsidRDefault="00D520ED" w:rsidP="00D520ED">
      <w:pPr>
        <w:tabs>
          <w:tab w:val="left" w:pos="0"/>
        </w:tabs>
        <w:ind w:right="-284"/>
        <w:rPr>
          <w:sz w:val="16"/>
          <w:szCs w:val="16"/>
        </w:rPr>
      </w:pPr>
    </w:p>
    <w:p w:rsidR="00D520ED" w:rsidRPr="00757D52" w:rsidRDefault="00D520ED" w:rsidP="00D520ED">
      <w:pPr>
        <w:pStyle w:val="23"/>
        <w:ind w:firstLine="0"/>
        <w:rPr>
          <w:sz w:val="16"/>
          <w:szCs w:val="16"/>
        </w:rPr>
      </w:pPr>
      <w:r w:rsidRPr="00757D52">
        <w:rPr>
          <w:sz w:val="16"/>
          <w:szCs w:val="16"/>
        </w:rPr>
        <w:t>Глава  городского поселения                                                      И.В. Титов</w:t>
      </w:r>
    </w:p>
    <w:p w:rsidR="00D520ED" w:rsidRPr="00D520ED" w:rsidRDefault="00D520ED" w:rsidP="00D520ED">
      <w:pPr>
        <w:pStyle w:val="Style7"/>
        <w:widowControl/>
        <w:spacing w:before="65" w:line="240" w:lineRule="auto"/>
        <w:ind w:left="4111" w:right="6"/>
        <w:rPr>
          <w:rStyle w:val="FontStyle18"/>
          <w:b w:val="0"/>
          <w:sz w:val="16"/>
          <w:szCs w:val="16"/>
        </w:rPr>
      </w:pPr>
      <w:r w:rsidRPr="00D520ED">
        <w:rPr>
          <w:rStyle w:val="FontStyle18"/>
          <w:b w:val="0"/>
          <w:sz w:val="16"/>
          <w:szCs w:val="16"/>
        </w:rPr>
        <w:t>Приложение</w:t>
      </w:r>
      <w:proofErr w:type="gramStart"/>
      <w:r w:rsidRPr="00D520ED">
        <w:rPr>
          <w:rStyle w:val="FontStyle18"/>
          <w:b w:val="0"/>
          <w:sz w:val="16"/>
          <w:szCs w:val="16"/>
        </w:rPr>
        <w:t>1</w:t>
      </w:r>
      <w:proofErr w:type="gramEnd"/>
    </w:p>
    <w:p w:rsidR="00D520ED" w:rsidRPr="00D520ED" w:rsidRDefault="00D520ED" w:rsidP="00D520ED">
      <w:pPr>
        <w:pStyle w:val="Style7"/>
        <w:widowControl/>
        <w:spacing w:before="65" w:line="240" w:lineRule="auto"/>
        <w:ind w:left="4111" w:right="6"/>
        <w:rPr>
          <w:rStyle w:val="FontStyle18"/>
          <w:b w:val="0"/>
          <w:sz w:val="16"/>
          <w:szCs w:val="16"/>
        </w:rPr>
      </w:pPr>
      <w:r w:rsidRPr="00D520ED">
        <w:rPr>
          <w:rStyle w:val="FontStyle18"/>
          <w:b w:val="0"/>
          <w:sz w:val="16"/>
          <w:szCs w:val="16"/>
        </w:rPr>
        <w:t>Утверждена</w:t>
      </w:r>
    </w:p>
    <w:p w:rsidR="00D520ED" w:rsidRPr="00D520ED" w:rsidRDefault="00D520ED" w:rsidP="00D520ED">
      <w:pPr>
        <w:pStyle w:val="Style7"/>
        <w:widowControl/>
        <w:spacing w:before="5" w:line="240" w:lineRule="auto"/>
        <w:ind w:left="4111" w:right="6"/>
        <w:rPr>
          <w:bCs/>
          <w:sz w:val="16"/>
          <w:szCs w:val="16"/>
        </w:rPr>
      </w:pPr>
      <w:r w:rsidRPr="00D520ED">
        <w:rPr>
          <w:rStyle w:val="FontStyle18"/>
          <w:b w:val="0"/>
          <w:sz w:val="16"/>
          <w:szCs w:val="16"/>
        </w:rPr>
        <w:t>постановлением  администрации</w:t>
      </w:r>
      <w:r>
        <w:rPr>
          <w:rStyle w:val="FontStyle18"/>
          <w:b w:val="0"/>
          <w:sz w:val="16"/>
          <w:szCs w:val="16"/>
        </w:rPr>
        <w:t xml:space="preserve"> </w:t>
      </w:r>
      <w:r w:rsidRPr="00D520ED">
        <w:rPr>
          <w:sz w:val="16"/>
          <w:szCs w:val="16"/>
        </w:rPr>
        <w:t xml:space="preserve">Грибановского городского </w:t>
      </w:r>
      <w:r w:rsidRPr="00D520ED">
        <w:rPr>
          <w:rStyle w:val="FontStyle18"/>
          <w:b w:val="0"/>
          <w:sz w:val="16"/>
          <w:szCs w:val="16"/>
        </w:rPr>
        <w:t>поселения</w:t>
      </w:r>
      <w:r w:rsidRPr="00D520ED">
        <w:rPr>
          <w:rStyle w:val="FontStyle18"/>
          <w:b w:val="0"/>
          <w:sz w:val="16"/>
          <w:szCs w:val="16"/>
        </w:rPr>
        <w:br/>
        <w:t xml:space="preserve">от26.02. 2024 г.   № 66 </w:t>
      </w:r>
      <w:r w:rsidRPr="00757D52">
        <w:rPr>
          <w:rStyle w:val="FontStyle18"/>
          <w:sz w:val="16"/>
          <w:szCs w:val="16"/>
        </w:rPr>
        <w:t xml:space="preserve">                       </w:t>
      </w:r>
    </w:p>
    <w:p w:rsidR="00D520ED" w:rsidRPr="00757D52" w:rsidRDefault="00D520ED" w:rsidP="00D520ED">
      <w:pPr>
        <w:jc w:val="center"/>
        <w:rPr>
          <w:b/>
          <w:sz w:val="16"/>
          <w:szCs w:val="16"/>
        </w:rPr>
      </w:pPr>
      <w:r w:rsidRPr="00757D52">
        <w:rPr>
          <w:b/>
          <w:sz w:val="16"/>
          <w:szCs w:val="16"/>
        </w:rPr>
        <w:t>СХЕМА</w:t>
      </w:r>
    </w:p>
    <w:p w:rsidR="00D520ED" w:rsidRPr="00757D52" w:rsidRDefault="00D520ED" w:rsidP="00D520ED">
      <w:pPr>
        <w:jc w:val="center"/>
        <w:rPr>
          <w:b/>
          <w:sz w:val="16"/>
          <w:szCs w:val="16"/>
        </w:rPr>
      </w:pPr>
      <w:r w:rsidRPr="00757D52">
        <w:rPr>
          <w:b/>
          <w:sz w:val="16"/>
          <w:szCs w:val="16"/>
        </w:rPr>
        <w:t>размещения нестационарных торговых объектов на территории Грибановского городского поселении Грибановского муниципального района Воронежской области</w:t>
      </w:r>
    </w:p>
    <w:p w:rsidR="00D520ED" w:rsidRPr="00757D52" w:rsidRDefault="00D520ED" w:rsidP="00D520ED">
      <w:pPr>
        <w:jc w:val="center"/>
        <w:rPr>
          <w:b/>
          <w:sz w:val="16"/>
          <w:szCs w:val="16"/>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54"/>
        <w:gridCol w:w="993"/>
        <w:gridCol w:w="1276"/>
        <w:gridCol w:w="850"/>
        <w:gridCol w:w="2835"/>
        <w:gridCol w:w="1418"/>
        <w:gridCol w:w="992"/>
      </w:tblGrid>
      <w:tr w:rsidR="00D520ED" w:rsidRPr="00757D52" w:rsidTr="00725882">
        <w:tc>
          <w:tcPr>
            <w:tcW w:w="540" w:type="dxa"/>
          </w:tcPr>
          <w:p w:rsidR="00D520ED" w:rsidRPr="00D520ED" w:rsidRDefault="00D520ED" w:rsidP="00255598">
            <w:pPr>
              <w:rPr>
                <w:sz w:val="16"/>
                <w:szCs w:val="16"/>
              </w:rPr>
            </w:pPr>
            <w:r w:rsidRPr="00D520ED">
              <w:rPr>
                <w:sz w:val="16"/>
                <w:szCs w:val="16"/>
              </w:rPr>
              <w:t xml:space="preserve">N </w:t>
            </w:r>
            <w:proofErr w:type="spellStart"/>
            <w:proofErr w:type="gramStart"/>
            <w:r w:rsidRPr="00D520ED">
              <w:rPr>
                <w:sz w:val="16"/>
                <w:szCs w:val="16"/>
              </w:rPr>
              <w:t>п</w:t>
            </w:r>
            <w:proofErr w:type="spellEnd"/>
            <w:proofErr w:type="gramEnd"/>
            <w:r w:rsidRPr="00D520ED">
              <w:rPr>
                <w:sz w:val="16"/>
                <w:szCs w:val="16"/>
              </w:rPr>
              <w:t>/</w:t>
            </w:r>
            <w:proofErr w:type="spellStart"/>
            <w:r w:rsidRPr="00D520ED">
              <w:rPr>
                <w:sz w:val="16"/>
                <w:szCs w:val="16"/>
              </w:rPr>
              <w:t>п</w:t>
            </w:r>
            <w:proofErr w:type="spellEnd"/>
          </w:p>
        </w:tc>
        <w:tc>
          <w:tcPr>
            <w:tcW w:w="2154" w:type="dxa"/>
          </w:tcPr>
          <w:p w:rsidR="00D520ED" w:rsidRPr="00D520ED" w:rsidRDefault="00D520ED" w:rsidP="00255598">
            <w:pPr>
              <w:rPr>
                <w:sz w:val="16"/>
                <w:szCs w:val="16"/>
              </w:rPr>
            </w:pPr>
            <w:r w:rsidRPr="00D520ED">
              <w:rPr>
                <w:sz w:val="16"/>
                <w:szCs w:val="16"/>
              </w:rPr>
              <w:t>Адресный ориентир</w:t>
            </w:r>
          </w:p>
        </w:tc>
        <w:tc>
          <w:tcPr>
            <w:tcW w:w="993" w:type="dxa"/>
          </w:tcPr>
          <w:p w:rsidR="00D520ED" w:rsidRPr="00D520ED" w:rsidRDefault="00D520ED" w:rsidP="00255598">
            <w:pPr>
              <w:rPr>
                <w:sz w:val="16"/>
                <w:szCs w:val="16"/>
              </w:rPr>
            </w:pPr>
            <w:r w:rsidRPr="00D520ED">
              <w:rPr>
                <w:sz w:val="16"/>
                <w:szCs w:val="16"/>
              </w:rPr>
              <w:t>Кол-во по адресному ориентиру</w:t>
            </w:r>
          </w:p>
        </w:tc>
        <w:tc>
          <w:tcPr>
            <w:tcW w:w="1276" w:type="dxa"/>
          </w:tcPr>
          <w:p w:rsidR="00D520ED" w:rsidRPr="00D520ED" w:rsidRDefault="00D520ED" w:rsidP="00255598">
            <w:pPr>
              <w:rPr>
                <w:sz w:val="16"/>
                <w:szCs w:val="16"/>
              </w:rPr>
            </w:pPr>
            <w:r w:rsidRPr="00D520ED">
              <w:rPr>
                <w:sz w:val="16"/>
                <w:szCs w:val="16"/>
              </w:rPr>
              <w:t>Тип</w:t>
            </w:r>
          </w:p>
        </w:tc>
        <w:tc>
          <w:tcPr>
            <w:tcW w:w="850" w:type="dxa"/>
          </w:tcPr>
          <w:p w:rsidR="00D520ED" w:rsidRPr="00D520ED" w:rsidRDefault="00D520ED" w:rsidP="00255598">
            <w:pPr>
              <w:rPr>
                <w:sz w:val="16"/>
                <w:szCs w:val="16"/>
              </w:rPr>
            </w:pPr>
            <w:r>
              <w:rPr>
                <w:sz w:val="16"/>
                <w:szCs w:val="16"/>
              </w:rPr>
              <w:t>Пло</w:t>
            </w:r>
            <w:r w:rsidRPr="00D520ED">
              <w:rPr>
                <w:sz w:val="16"/>
                <w:szCs w:val="16"/>
              </w:rPr>
              <w:t>щадь</w:t>
            </w:r>
          </w:p>
        </w:tc>
        <w:tc>
          <w:tcPr>
            <w:tcW w:w="2835" w:type="dxa"/>
          </w:tcPr>
          <w:p w:rsidR="00D520ED" w:rsidRPr="00D520ED" w:rsidRDefault="00725882" w:rsidP="00255598">
            <w:pPr>
              <w:rPr>
                <w:sz w:val="16"/>
                <w:szCs w:val="16"/>
              </w:rPr>
            </w:pPr>
            <w:r>
              <w:rPr>
                <w:sz w:val="16"/>
                <w:szCs w:val="16"/>
              </w:rPr>
              <w:t xml:space="preserve">Группа реализуемых </w:t>
            </w:r>
            <w:r w:rsidR="00D520ED" w:rsidRPr="00D520ED">
              <w:rPr>
                <w:sz w:val="16"/>
                <w:szCs w:val="16"/>
              </w:rPr>
              <w:t>товаров</w:t>
            </w:r>
          </w:p>
        </w:tc>
        <w:tc>
          <w:tcPr>
            <w:tcW w:w="1418" w:type="dxa"/>
          </w:tcPr>
          <w:p w:rsidR="00D520ED" w:rsidRPr="00D520ED" w:rsidRDefault="00D520ED" w:rsidP="00255598">
            <w:pPr>
              <w:rPr>
                <w:sz w:val="16"/>
                <w:szCs w:val="16"/>
              </w:rPr>
            </w:pPr>
            <w:r w:rsidRPr="00D520ED">
              <w:rPr>
                <w:sz w:val="16"/>
                <w:szCs w:val="16"/>
              </w:rPr>
              <w:t>Период размещения</w:t>
            </w:r>
          </w:p>
        </w:tc>
        <w:tc>
          <w:tcPr>
            <w:tcW w:w="992" w:type="dxa"/>
          </w:tcPr>
          <w:p w:rsidR="00D520ED" w:rsidRPr="00D520ED" w:rsidRDefault="00D520ED" w:rsidP="00255598">
            <w:pPr>
              <w:rPr>
                <w:sz w:val="16"/>
                <w:szCs w:val="16"/>
              </w:rPr>
            </w:pPr>
            <w:r w:rsidRPr="00D520ED">
              <w:rPr>
                <w:sz w:val="16"/>
                <w:szCs w:val="16"/>
              </w:rPr>
              <w:t>Субъекты</w:t>
            </w:r>
          </w:p>
        </w:tc>
      </w:tr>
      <w:tr w:rsidR="00D520ED" w:rsidRPr="00757D52" w:rsidTr="00725882">
        <w:trPr>
          <w:trHeight w:val="147"/>
        </w:trPr>
        <w:tc>
          <w:tcPr>
            <w:tcW w:w="540" w:type="dxa"/>
          </w:tcPr>
          <w:p w:rsidR="00D520ED" w:rsidRPr="00D520ED" w:rsidRDefault="00D520ED" w:rsidP="00255598">
            <w:pPr>
              <w:rPr>
                <w:sz w:val="16"/>
                <w:szCs w:val="16"/>
              </w:rPr>
            </w:pPr>
            <w:r w:rsidRPr="00D520ED">
              <w:rPr>
                <w:sz w:val="16"/>
                <w:szCs w:val="16"/>
              </w:rPr>
              <w:t>1</w:t>
            </w:r>
          </w:p>
        </w:tc>
        <w:tc>
          <w:tcPr>
            <w:tcW w:w="2154" w:type="dxa"/>
          </w:tcPr>
          <w:p w:rsidR="00D520ED" w:rsidRPr="00D520ED" w:rsidRDefault="00D520ED" w:rsidP="00255598">
            <w:pPr>
              <w:rPr>
                <w:sz w:val="16"/>
                <w:szCs w:val="16"/>
              </w:rPr>
            </w:pPr>
            <w:r w:rsidRPr="00D520ED">
              <w:rPr>
                <w:sz w:val="16"/>
                <w:szCs w:val="16"/>
              </w:rPr>
              <w:t>Ул</w:t>
            </w:r>
            <w:proofErr w:type="gramStart"/>
            <w:r w:rsidRPr="00D520ED">
              <w:rPr>
                <w:sz w:val="16"/>
                <w:szCs w:val="16"/>
              </w:rPr>
              <w:t>.К</w:t>
            </w:r>
            <w:proofErr w:type="gramEnd"/>
            <w:r w:rsidRPr="00D520ED">
              <w:rPr>
                <w:sz w:val="16"/>
                <w:szCs w:val="16"/>
              </w:rPr>
              <w:t>рым, 31</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16</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2</w:t>
            </w:r>
          </w:p>
        </w:tc>
        <w:tc>
          <w:tcPr>
            <w:tcW w:w="2154" w:type="dxa"/>
          </w:tcPr>
          <w:p w:rsidR="00D520ED" w:rsidRPr="00D520ED" w:rsidRDefault="00D520ED" w:rsidP="00255598">
            <w:pPr>
              <w:rPr>
                <w:sz w:val="16"/>
                <w:szCs w:val="16"/>
              </w:rPr>
            </w:pPr>
            <w:r w:rsidRPr="00D520ED">
              <w:rPr>
                <w:sz w:val="16"/>
                <w:szCs w:val="16"/>
              </w:rPr>
              <w:t>Ул. Дружба, 19а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9</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3</w:t>
            </w:r>
          </w:p>
        </w:tc>
        <w:tc>
          <w:tcPr>
            <w:tcW w:w="2154" w:type="dxa"/>
          </w:tcPr>
          <w:p w:rsidR="00D520ED" w:rsidRPr="00D520ED" w:rsidRDefault="00D520ED" w:rsidP="00255598">
            <w:pPr>
              <w:rPr>
                <w:sz w:val="16"/>
                <w:szCs w:val="16"/>
              </w:rPr>
            </w:pPr>
            <w:r w:rsidRPr="00D520ED">
              <w:rPr>
                <w:sz w:val="16"/>
                <w:szCs w:val="16"/>
              </w:rPr>
              <w:t>Ул. Лесная, 2б</w:t>
            </w:r>
          </w:p>
        </w:tc>
        <w:tc>
          <w:tcPr>
            <w:tcW w:w="993" w:type="dxa"/>
          </w:tcPr>
          <w:p w:rsidR="00D520ED" w:rsidRPr="00D520ED" w:rsidRDefault="00D520ED" w:rsidP="00255598">
            <w:pPr>
              <w:rPr>
                <w:sz w:val="16"/>
                <w:szCs w:val="16"/>
              </w:rPr>
            </w:pP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25</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4</w:t>
            </w:r>
          </w:p>
        </w:tc>
        <w:tc>
          <w:tcPr>
            <w:tcW w:w="2154" w:type="dxa"/>
          </w:tcPr>
          <w:p w:rsidR="00D520ED" w:rsidRPr="00D520ED" w:rsidRDefault="00D520ED" w:rsidP="00255598">
            <w:pPr>
              <w:rPr>
                <w:sz w:val="16"/>
                <w:szCs w:val="16"/>
              </w:rPr>
            </w:pPr>
            <w:r w:rsidRPr="00D520ED">
              <w:rPr>
                <w:sz w:val="16"/>
                <w:szCs w:val="16"/>
              </w:rPr>
              <w:t>Лесная 2в</w:t>
            </w:r>
          </w:p>
        </w:tc>
        <w:tc>
          <w:tcPr>
            <w:tcW w:w="993" w:type="dxa"/>
          </w:tcPr>
          <w:p w:rsidR="00D520ED" w:rsidRPr="00D520ED" w:rsidRDefault="00D520ED" w:rsidP="00255598">
            <w:pPr>
              <w:rPr>
                <w:sz w:val="16"/>
                <w:szCs w:val="16"/>
              </w:rPr>
            </w:pP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22</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179"/>
        </w:trPr>
        <w:tc>
          <w:tcPr>
            <w:tcW w:w="540" w:type="dxa"/>
          </w:tcPr>
          <w:p w:rsidR="00D520ED" w:rsidRPr="00D520ED" w:rsidRDefault="00D520ED" w:rsidP="00255598">
            <w:pPr>
              <w:rPr>
                <w:sz w:val="16"/>
                <w:szCs w:val="16"/>
              </w:rPr>
            </w:pPr>
            <w:r w:rsidRPr="00D520ED">
              <w:rPr>
                <w:sz w:val="16"/>
                <w:szCs w:val="16"/>
              </w:rPr>
              <w:t>5</w:t>
            </w:r>
          </w:p>
        </w:tc>
        <w:tc>
          <w:tcPr>
            <w:tcW w:w="2154" w:type="dxa"/>
          </w:tcPr>
          <w:p w:rsidR="00D520ED" w:rsidRPr="00D520ED" w:rsidRDefault="00D520ED" w:rsidP="00255598">
            <w:pPr>
              <w:rPr>
                <w:sz w:val="16"/>
                <w:szCs w:val="16"/>
              </w:rPr>
            </w:pPr>
            <w:r w:rsidRPr="00D520ED">
              <w:rPr>
                <w:sz w:val="16"/>
                <w:szCs w:val="16"/>
              </w:rPr>
              <w:t>Лесная, 2г</w:t>
            </w:r>
          </w:p>
        </w:tc>
        <w:tc>
          <w:tcPr>
            <w:tcW w:w="993" w:type="dxa"/>
          </w:tcPr>
          <w:p w:rsidR="00D520ED" w:rsidRPr="00D520ED" w:rsidRDefault="00D520ED" w:rsidP="00255598">
            <w:pPr>
              <w:rPr>
                <w:sz w:val="16"/>
                <w:szCs w:val="16"/>
              </w:rPr>
            </w:pP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25</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6</w:t>
            </w:r>
          </w:p>
        </w:tc>
        <w:tc>
          <w:tcPr>
            <w:tcW w:w="2154" w:type="dxa"/>
            <w:vMerge w:val="restart"/>
          </w:tcPr>
          <w:p w:rsidR="00D520ED" w:rsidRPr="00D520ED" w:rsidRDefault="00D520ED" w:rsidP="00255598">
            <w:pPr>
              <w:rPr>
                <w:sz w:val="16"/>
                <w:szCs w:val="16"/>
              </w:rPr>
            </w:pPr>
            <w:r w:rsidRPr="00D520ED">
              <w:rPr>
                <w:sz w:val="16"/>
                <w:szCs w:val="16"/>
              </w:rPr>
              <w:t>Ул. Советская, 280а</w:t>
            </w:r>
          </w:p>
        </w:tc>
        <w:tc>
          <w:tcPr>
            <w:tcW w:w="993" w:type="dxa"/>
            <w:vMerge w:val="restart"/>
          </w:tcPr>
          <w:p w:rsidR="00D520ED" w:rsidRPr="00D520ED" w:rsidRDefault="00D520ED" w:rsidP="00255598">
            <w:pPr>
              <w:rPr>
                <w:sz w:val="16"/>
                <w:szCs w:val="16"/>
              </w:rPr>
            </w:pPr>
            <w:r w:rsidRPr="00D520ED">
              <w:rPr>
                <w:sz w:val="16"/>
                <w:szCs w:val="16"/>
              </w:rPr>
              <w:t>2</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140</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7</w:t>
            </w:r>
          </w:p>
        </w:tc>
        <w:tc>
          <w:tcPr>
            <w:tcW w:w="2154" w:type="dxa"/>
            <w:vMerge/>
          </w:tcPr>
          <w:p w:rsidR="00D520ED" w:rsidRPr="00D520ED" w:rsidRDefault="00D520ED" w:rsidP="00255598">
            <w:pPr>
              <w:rPr>
                <w:sz w:val="16"/>
                <w:szCs w:val="16"/>
              </w:rPr>
            </w:pPr>
          </w:p>
        </w:tc>
        <w:tc>
          <w:tcPr>
            <w:tcW w:w="993" w:type="dxa"/>
            <w:vMerge/>
          </w:tcPr>
          <w:p w:rsidR="00D520ED" w:rsidRPr="00D520ED" w:rsidRDefault="00D520ED" w:rsidP="00255598">
            <w:pPr>
              <w:rPr>
                <w:sz w:val="16"/>
                <w:szCs w:val="16"/>
              </w:rPr>
            </w:pP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140</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8</w:t>
            </w:r>
          </w:p>
        </w:tc>
        <w:tc>
          <w:tcPr>
            <w:tcW w:w="2154" w:type="dxa"/>
          </w:tcPr>
          <w:p w:rsidR="00D520ED" w:rsidRPr="00D520ED" w:rsidRDefault="00D520ED" w:rsidP="00255598">
            <w:pPr>
              <w:rPr>
                <w:sz w:val="16"/>
                <w:szCs w:val="16"/>
                <w:highlight w:val="yellow"/>
              </w:rPr>
            </w:pPr>
            <w:r w:rsidRPr="00D520ED">
              <w:rPr>
                <w:sz w:val="16"/>
                <w:szCs w:val="16"/>
              </w:rPr>
              <w:t>Ул. Советская, 161 а</w:t>
            </w:r>
          </w:p>
        </w:tc>
        <w:tc>
          <w:tcPr>
            <w:tcW w:w="993" w:type="dxa"/>
          </w:tcPr>
          <w:p w:rsidR="00D520ED" w:rsidRPr="00D520ED" w:rsidRDefault="00D520ED" w:rsidP="00255598">
            <w:pPr>
              <w:rPr>
                <w:sz w:val="16"/>
                <w:szCs w:val="16"/>
                <w:highlight w:val="yellow"/>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40</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310"/>
        </w:trPr>
        <w:tc>
          <w:tcPr>
            <w:tcW w:w="540" w:type="dxa"/>
          </w:tcPr>
          <w:p w:rsidR="00D520ED" w:rsidRPr="00D520ED" w:rsidRDefault="00D520ED" w:rsidP="00255598">
            <w:pPr>
              <w:rPr>
                <w:sz w:val="16"/>
                <w:szCs w:val="16"/>
              </w:rPr>
            </w:pPr>
            <w:r w:rsidRPr="00D520ED">
              <w:rPr>
                <w:sz w:val="16"/>
                <w:szCs w:val="16"/>
              </w:rPr>
              <w:t>9</w:t>
            </w:r>
          </w:p>
        </w:tc>
        <w:tc>
          <w:tcPr>
            <w:tcW w:w="2154" w:type="dxa"/>
          </w:tcPr>
          <w:p w:rsidR="00D520ED" w:rsidRPr="00D520ED" w:rsidRDefault="00D520ED" w:rsidP="00255598">
            <w:pPr>
              <w:rPr>
                <w:sz w:val="16"/>
                <w:szCs w:val="16"/>
              </w:rPr>
            </w:pPr>
            <w:r w:rsidRPr="00D520ED">
              <w:rPr>
                <w:sz w:val="16"/>
                <w:szCs w:val="16"/>
              </w:rPr>
              <w:t>Ул. Центральная, 16 б</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6</w:t>
            </w:r>
          </w:p>
        </w:tc>
        <w:tc>
          <w:tcPr>
            <w:tcW w:w="2835" w:type="dxa"/>
          </w:tcPr>
          <w:p w:rsidR="00D520ED" w:rsidRPr="00D520ED" w:rsidRDefault="00D520ED" w:rsidP="00255598">
            <w:pPr>
              <w:rPr>
                <w:sz w:val="16"/>
                <w:szCs w:val="16"/>
              </w:rPr>
            </w:pPr>
            <w:r w:rsidRPr="00D520ED">
              <w:rPr>
                <w:sz w:val="16"/>
                <w:szCs w:val="16"/>
              </w:rPr>
              <w:t>Периодические издания (газеты, журналы)</w:t>
            </w:r>
          </w:p>
        </w:tc>
        <w:tc>
          <w:tcPr>
            <w:tcW w:w="1418" w:type="dxa"/>
          </w:tcPr>
          <w:p w:rsidR="00D520ED" w:rsidRPr="00D520ED" w:rsidRDefault="00D520ED" w:rsidP="00255598">
            <w:pPr>
              <w:rPr>
                <w:sz w:val="16"/>
                <w:szCs w:val="16"/>
              </w:rPr>
            </w:pPr>
            <w:r w:rsidRPr="00D520ED">
              <w:rPr>
                <w:sz w:val="16"/>
                <w:szCs w:val="16"/>
              </w:rPr>
              <w:t>Круглогодично (понедельник-пятница)</w:t>
            </w:r>
          </w:p>
        </w:tc>
        <w:tc>
          <w:tcPr>
            <w:tcW w:w="992" w:type="dxa"/>
          </w:tcPr>
          <w:p w:rsidR="00D520ED" w:rsidRPr="00D520ED" w:rsidRDefault="00D520ED" w:rsidP="00255598">
            <w:pPr>
              <w:rPr>
                <w:sz w:val="16"/>
                <w:szCs w:val="16"/>
              </w:rPr>
            </w:pPr>
            <w:r w:rsidRPr="00D520ED">
              <w:rPr>
                <w:sz w:val="16"/>
                <w:szCs w:val="16"/>
              </w:rPr>
              <w:t>ОАО «Почта России»</w:t>
            </w:r>
          </w:p>
        </w:tc>
      </w:tr>
      <w:tr w:rsidR="00D520ED" w:rsidRPr="00757D52" w:rsidTr="00725882">
        <w:tc>
          <w:tcPr>
            <w:tcW w:w="540" w:type="dxa"/>
          </w:tcPr>
          <w:p w:rsidR="00D520ED" w:rsidRPr="00D520ED" w:rsidRDefault="00D520ED" w:rsidP="00255598">
            <w:pPr>
              <w:rPr>
                <w:sz w:val="16"/>
                <w:szCs w:val="16"/>
              </w:rPr>
            </w:pPr>
            <w:r w:rsidRPr="00D520ED">
              <w:rPr>
                <w:sz w:val="16"/>
                <w:szCs w:val="16"/>
              </w:rPr>
              <w:t>10</w:t>
            </w:r>
          </w:p>
        </w:tc>
        <w:tc>
          <w:tcPr>
            <w:tcW w:w="2154" w:type="dxa"/>
          </w:tcPr>
          <w:p w:rsidR="00D520ED" w:rsidRPr="00D520ED" w:rsidRDefault="00D520ED" w:rsidP="00255598">
            <w:pPr>
              <w:rPr>
                <w:sz w:val="16"/>
                <w:szCs w:val="16"/>
              </w:rPr>
            </w:pPr>
            <w:r w:rsidRPr="00D520ED">
              <w:rPr>
                <w:sz w:val="16"/>
                <w:szCs w:val="16"/>
              </w:rPr>
              <w:t>Ул. Ленинская, 102а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64</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11</w:t>
            </w:r>
          </w:p>
        </w:tc>
        <w:tc>
          <w:tcPr>
            <w:tcW w:w="2154" w:type="dxa"/>
          </w:tcPr>
          <w:p w:rsidR="00D520ED" w:rsidRPr="00D520ED" w:rsidRDefault="00D520ED" w:rsidP="00255598">
            <w:pPr>
              <w:rPr>
                <w:sz w:val="16"/>
                <w:szCs w:val="16"/>
              </w:rPr>
            </w:pPr>
            <w:r w:rsidRPr="00D520ED">
              <w:rPr>
                <w:sz w:val="16"/>
                <w:szCs w:val="16"/>
              </w:rPr>
              <w:t xml:space="preserve">Ул. Толстого, </w:t>
            </w:r>
            <w:proofErr w:type="gramStart"/>
            <w:r w:rsidRPr="00D520ED">
              <w:rPr>
                <w:sz w:val="16"/>
                <w:szCs w:val="16"/>
              </w:rPr>
              <w:t>б</w:t>
            </w:r>
            <w:proofErr w:type="gramEnd"/>
            <w:r w:rsidRPr="00D520ED">
              <w:rPr>
                <w:sz w:val="16"/>
                <w:szCs w:val="16"/>
              </w:rPr>
              <w:t>/</w:t>
            </w:r>
            <w:proofErr w:type="spellStart"/>
            <w:r w:rsidRPr="00D520ED">
              <w:rPr>
                <w:sz w:val="16"/>
                <w:szCs w:val="16"/>
              </w:rPr>
              <w:t>н</w:t>
            </w:r>
            <w:proofErr w:type="spellEnd"/>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6</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12</w:t>
            </w:r>
          </w:p>
        </w:tc>
        <w:tc>
          <w:tcPr>
            <w:tcW w:w="2154" w:type="dxa"/>
          </w:tcPr>
          <w:p w:rsidR="00D520ED" w:rsidRPr="00D520ED" w:rsidRDefault="00D520ED" w:rsidP="00255598">
            <w:pPr>
              <w:rPr>
                <w:sz w:val="16"/>
                <w:szCs w:val="16"/>
              </w:rPr>
            </w:pPr>
            <w:r w:rsidRPr="00D520ED">
              <w:rPr>
                <w:sz w:val="16"/>
                <w:szCs w:val="16"/>
              </w:rPr>
              <w:t>Ул. Сидорова, 2Б</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25</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13</w:t>
            </w:r>
          </w:p>
        </w:tc>
        <w:tc>
          <w:tcPr>
            <w:tcW w:w="2154" w:type="dxa"/>
            <w:vMerge w:val="restart"/>
          </w:tcPr>
          <w:p w:rsidR="00D520ED" w:rsidRPr="00D520ED" w:rsidRDefault="00D520ED" w:rsidP="00255598">
            <w:pPr>
              <w:rPr>
                <w:sz w:val="16"/>
                <w:szCs w:val="16"/>
              </w:rPr>
            </w:pPr>
            <w:r w:rsidRPr="00D520ED">
              <w:rPr>
                <w:sz w:val="16"/>
                <w:szCs w:val="16"/>
              </w:rPr>
              <w:t>Ул. Советская, 76 а</w:t>
            </w:r>
          </w:p>
        </w:tc>
        <w:tc>
          <w:tcPr>
            <w:tcW w:w="993" w:type="dxa"/>
            <w:vMerge w:val="restart"/>
          </w:tcPr>
          <w:p w:rsidR="00D520ED" w:rsidRPr="00D520ED" w:rsidRDefault="00D520ED" w:rsidP="00255598">
            <w:pPr>
              <w:rPr>
                <w:sz w:val="16"/>
                <w:szCs w:val="16"/>
              </w:rPr>
            </w:pPr>
            <w:r w:rsidRPr="00D520ED">
              <w:rPr>
                <w:sz w:val="16"/>
                <w:szCs w:val="16"/>
              </w:rPr>
              <w:t>2</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63</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14</w:t>
            </w:r>
          </w:p>
        </w:tc>
        <w:tc>
          <w:tcPr>
            <w:tcW w:w="2154" w:type="dxa"/>
            <w:vMerge/>
          </w:tcPr>
          <w:p w:rsidR="00D520ED" w:rsidRPr="00D520ED" w:rsidRDefault="00D520ED" w:rsidP="00255598">
            <w:pPr>
              <w:rPr>
                <w:sz w:val="16"/>
                <w:szCs w:val="16"/>
                <w:highlight w:val="yellow"/>
              </w:rPr>
            </w:pPr>
          </w:p>
        </w:tc>
        <w:tc>
          <w:tcPr>
            <w:tcW w:w="993" w:type="dxa"/>
            <w:vMerge/>
          </w:tcPr>
          <w:p w:rsidR="00D520ED" w:rsidRPr="00D520ED" w:rsidRDefault="00D520ED" w:rsidP="00255598">
            <w:pPr>
              <w:rPr>
                <w:sz w:val="16"/>
                <w:szCs w:val="16"/>
                <w:highlight w:val="yellow"/>
              </w:rPr>
            </w:pP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12</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15</w:t>
            </w:r>
          </w:p>
        </w:tc>
        <w:tc>
          <w:tcPr>
            <w:tcW w:w="2154" w:type="dxa"/>
          </w:tcPr>
          <w:p w:rsidR="00D520ED" w:rsidRPr="00D520ED" w:rsidRDefault="00D520ED" w:rsidP="00255598">
            <w:pPr>
              <w:rPr>
                <w:sz w:val="16"/>
                <w:szCs w:val="16"/>
              </w:rPr>
            </w:pPr>
            <w:r w:rsidRPr="00D520ED">
              <w:rPr>
                <w:sz w:val="16"/>
                <w:szCs w:val="16"/>
              </w:rPr>
              <w:t>Ул. Машзаводская,10</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24</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16</w:t>
            </w:r>
          </w:p>
        </w:tc>
        <w:tc>
          <w:tcPr>
            <w:tcW w:w="2154" w:type="dxa"/>
          </w:tcPr>
          <w:p w:rsidR="00D520ED" w:rsidRPr="00D520ED" w:rsidRDefault="00D520ED" w:rsidP="00255598">
            <w:pPr>
              <w:rPr>
                <w:sz w:val="16"/>
                <w:szCs w:val="16"/>
              </w:rPr>
            </w:pPr>
            <w:r w:rsidRPr="00D520ED">
              <w:rPr>
                <w:sz w:val="16"/>
                <w:szCs w:val="16"/>
              </w:rPr>
              <w:t>Ул. Машзаводская,21а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магазин</w:t>
            </w:r>
          </w:p>
        </w:tc>
        <w:tc>
          <w:tcPr>
            <w:tcW w:w="850" w:type="dxa"/>
          </w:tcPr>
          <w:p w:rsidR="00D520ED" w:rsidRPr="00D520ED" w:rsidRDefault="00D520ED" w:rsidP="00255598">
            <w:pPr>
              <w:rPr>
                <w:sz w:val="16"/>
                <w:szCs w:val="16"/>
              </w:rPr>
            </w:pPr>
            <w:r w:rsidRPr="00D520ED">
              <w:rPr>
                <w:sz w:val="16"/>
                <w:szCs w:val="16"/>
              </w:rPr>
              <w:t>32,5</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17</w:t>
            </w:r>
          </w:p>
        </w:tc>
        <w:tc>
          <w:tcPr>
            <w:tcW w:w="2154" w:type="dxa"/>
          </w:tcPr>
          <w:p w:rsidR="00D520ED" w:rsidRPr="00D520ED" w:rsidRDefault="00D520ED" w:rsidP="00255598">
            <w:pPr>
              <w:rPr>
                <w:sz w:val="16"/>
                <w:szCs w:val="16"/>
              </w:rPr>
            </w:pPr>
            <w:r w:rsidRPr="00D520ED">
              <w:rPr>
                <w:sz w:val="16"/>
                <w:szCs w:val="16"/>
              </w:rPr>
              <w:t xml:space="preserve">Ул. Прудовая, </w:t>
            </w:r>
            <w:proofErr w:type="gramStart"/>
            <w:r w:rsidRPr="00D520ED">
              <w:rPr>
                <w:sz w:val="16"/>
                <w:szCs w:val="16"/>
              </w:rPr>
              <w:t>б</w:t>
            </w:r>
            <w:proofErr w:type="gramEnd"/>
            <w:r w:rsidRPr="00D520ED">
              <w:rPr>
                <w:sz w:val="16"/>
                <w:szCs w:val="16"/>
              </w:rPr>
              <w:t>/</w:t>
            </w:r>
            <w:proofErr w:type="spellStart"/>
            <w:r w:rsidRPr="00D520ED">
              <w:rPr>
                <w:sz w:val="16"/>
                <w:szCs w:val="16"/>
              </w:rPr>
              <w:t>н</w:t>
            </w:r>
            <w:proofErr w:type="spellEnd"/>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6</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18</w:t>
            </w:r>
          </w:p>
        </w:tc>
        <w:tc>
          <w:tcPr>
            <w:tcW w:w="2154" w:type="dxa"/>
          </w:tcPr>
          <w:p w:rsidR="00D520ED" w:rsidRPr="00D520ED" w:rsidRDefault="00D520ED" w:rsidP="00255598">
            <w:pPr>
              <w:rPr>
                <w:sz w:val="16"/>
                <w:szCs w:val="16"/>
              </w:rPr>
            </w:pPr>
            <w:r w:rsidRPr="00D520ED">
              <w:rPr>
                <w:sz w:val="16"/>
                <w:szCs w:val="16"/>
              </w:rPr>
              <w:t>Ул. Проезжая, 42</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33,9</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19</w:t>
            </w:r>
          </w:p>
        </w:tc>
        <w:tc>
          <w:tcPr>
            <w:tcW w:w="2154" w:type="dxa"/>
          </w:tcPr>
          <w:p w:rsidR="00D520ED" w:rsidRPr="00D520ED" w:rsidRDefault="00D520ED" w:rsidP="00255598">
            <w:pPr>
              <w:rPr>
                <w:sz w:val="16"/>
                <w:szCs w:val="16"/>
              </w:rPr>
            </w:pPr>
            <w:r w:rsidRPr="00D520ED">
              <w:rPr>
                <w:sz w:val="16"/>
                <w:szCs w:val="16"/>
              </w:rPr>
              <w:t>Ул. Мебельная, 4а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30</w:t>
            </w:r>
          </w:p>
        </w:tc>
        <w:tc>
          <w:tcPr>
            <w:tcW w:w="2835" w:type="dxa"/>
          </w:tcPr>
          <w:p w:rsidR="00D520ED" w:rsidRPr="00D520ED" w:rsidRDefault="00D520ED" w:rsidP="00255598">
            <w:pPr>
              <w:rPr>
                <w:sz w:val="16"/>
                <w:szCs w:val="16"/>
              </w:rPr>
            </w:pPr>
            <w:r w:rsidRPr="00D520ED">
              <w:rPr>
                <w:sz w:val="16"/>
                <w:szCs w:val="16"/>
              </w:rPr>
              <w:t>закусочная</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20</w:t>
            </w:r>
          </w:p>
        </w:tc>
        <w:tc>
          <w:tcPr>
            <w:tcW w:w="2154" w:type="dxa"/>
          </w:tcPr>
          <w:p w:rsidR="00D520ED" w:rsidRPr="00D520ED" w:rsidRDefault="00D520ED" w:rsidP="00255598">
            <w:pPr>
              <w:rPr>
                <w:sz w:val="16"/>
                <w:szCs w:val="16"/>
              </w:rPr>
            </w:pPr>
            <w:r w:rsidRPr="00D520ED">
              <w:rPr>
                <w:sz w:val="16"/>
                <w:szCs w:val="16"/>
              </w:rPr>
              <w:t>Ул. Советская,202в</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37</w:t>
            </w:r>
          </w:p>
        </w:tc>
        <w:tc>
          <w:tcPr>
            <w:tcW w:w="2835" w:type="dxa"/>
          </w:tcPr>
          <w:p w:rsidR="00D520ED" w:rsidRPr="00D520ED" w:rsidRDefault="00D520ED" w:rsidP="00255598">
            <w:pPr>
              <w:rPr>
                <w:sz w:val="16"/>
                <w:szCs w:val="16"/>
              </w:rPr>
            </w:pPr>
            <w:r w:rsidRPr="00D520ED">
              <w:rPr>
                <w:sz w:val="16"/>
                <w:szCs w:val="16"/>
              </w:rPr>
              <w:t>закусочная</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21</w:t>
            </w:r>
          </w:p>
        </w:tc>
        <w:tc>
          <w:tcPr>
            <w:tcW w:w="2154" w:type="dxa"/>
          </w:tcPr>
          <w:p w:rsidR="00D520ED" w:rsidRPr="00D520ED" w:rsidRDefault="00D520ED" w:rsidP="00255598">
            <w:pPr>
              <w:rPr>
                <w:sz w:val="16"/>
                <w:szCs w:val="16"/>
              </w:rPr>
            </w:pPr>
            <w:r w:rsidRPr="00D520ED">
              <w:rPr>
                <w:sz w:val="16"/>
                <w:szCs w:val="16"/>
              </w:rPr>
              <w:t>Ул. Советская,202 б</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37</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22</w:t>
            </w:r>
          </w:p>
        </w:tc>
        <w:tc>
          <w:tcPr>
            <w:tcW w:w="2154" w:type="dxa"/>
          </w:tcPr>
          <w:p w:rsidR="00D520ED" w:rsidRPr="00D520ED" w:rsidRDefault="00D520ED" w:rsidP="00255598">
            <w:pPr>
              <w:rPr>
                <w:sz w:val="16"/>
                <w:szCs w:val="16"/>
              </w:rPr>
            </w:pPr>
            <w:r w:rsidRPr="00D520ED">
              <w:rPr>
                <w:sz w:val="16"/>
                <w:szCs w:val="16"/>
              </w:rPr>
              <w:t>Ул. Советская,202 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44</w:t>
            </w:r>
          </w:p>
        </w:tc>
        <w:tc>
          <w:tcPr>
            <w:tcW w:w="2835" w:type="dxa"/>
          </w:tcPr>
          <w:p w:rsidR="00D520ED" w:rsidRPr="00D520ED" w:rsidRDefault="00D520ED" w:rsidP="00255598">
            <w:pPr>
              <w:rPr>
                <w:sz w:val="16"/>
                <w:szCs w:val="16"/>
              </w:rPr>
            </w:pPr>
            <w:r w:rsidRPr="00D520ED">
              <w:rPr>
                <w:sz w:val="16"/>
                <w:szCs w:val="16"/>
              </w:rPr>
              <w:t>Периодические издания (газеты, журналы)</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23</w:t>
            </w:r>
          </w:p>
        </w:tc>
        <w:tc>
          <w:tcPr>
            <w:tcW w:w="2154" w:type="dxa"/>
          </w:tcPr>
          <w:p w:rsidR="00D520ED" w:rsidRPr="00D520ED" w:rsidRDefault="00D520ED" w:rsidP="00255598">
            <w:pPr>
              <w:rPr>
                <w:sz w:val="16"/>
                <w:szCs w:val="16"/>
              </w:rPr>
            </w:pPr>
            <w:r w:rsidRPr="00D520ED">
              <w:rPr>
                <w:sz w:val="16"/>
                <w:szCs w:val="16"/>
              </w:rPr>
              <w:t>Ул. Есенина ,18</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52,2</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24</w:t>
            </w:r>
          </w:p>
        </w:tc>
        <w:tc>
          <w:tcPr>
            <w:tcW w:w="2154" w:type="dxa"/>
          </w:tcPr>
          <w:p w:rsidR="00D520ED" w:rsidRPr="00D520ED" w:rsidRDefault="00D520ED" w:rsidP="00255598">
            <w:pPr>
              <w:rPr>
                <w:sz w:val="16"/>
                <w:szCs w:val="16"/>
              </w:rPr>
            </w:pPr>
            <w:r w:rsidRPr="00D520ED">
              <w:rPr>
                <w:sz w:val="16"/>
                <w:szCs w:val="16"/>
              </w:rPr>
              <w:t>Ул. Советская,194г</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21</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25</w:t>
            </w:r>
          </w:p>
        </w:tc>
        <w:tc>
          <w:tcPr>
            <w:tcW w:w="2154" w:type="dxa"/>
          </w:tcPr>
          <w:p w:rsidR="00D520ED" w:rsidRPr="00D520ED" w:rsidRDefault="00D520ED" w:rsidP="00255598">
            <w:pPr>
              <w:rPr>
                <w:sz w:val="16"/>
                <w:szCs w:val="16"/>
              </w:rPr>
            </w:pPr>
            <w:r w:rsidRPr="00D520ED">
              <w:rPr>
                <w:sz w:val="16"/>
                <w:szCs w:val="16"/>
              </w:rPr>
              <w:t>Ул. Суворова,12 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25</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138"/>
        </w:trPr>
        <w:tc>
          <w:tcPr>
            <w:tcW w:w="540" w:type="dxa"/>
          </w:tcPr>
          <w:p w:rsidR="00D520ED" w:rsidRPr="00D520ED" w:rsidRDefault="00D520ED" w:rsidP="00255598">
            <w:pPr>
              <w:rPr>
                <w:sz w:val="16"/>
                <w:szCs w:val="16"/>
              </w:rPr>
            </w:pPr>
            <w:r w:rsidRPr="00D520ED">
              <w:rPr>
                <w:sz w:val="16"/>
                <w:szCs w:val="16"/>
              </w:rPr>
              <w:t>26</w:t>
            </w:r>
          </w:p>
        </w:tc>
        <w:tc>
          <w:tcPr>
            <w:tcW w:w="2154" w:type="dxa"/>
          </w:tcPr>
          <w:p w:rsidR="00D520ED" w:rsidRPr="00D520ED" w:rsidRDefault="00D520ED" w:rsidP="00255598">
            <w:pPr>
              <w:rPr>
                <w:sz w:val="16"/>
                <w:szCs w:val="16"/>
              </w:rPr>
            </w:pPr>
            <w:r w:rsidRPr="00D520ED">
              <w:rPr>
                <w:sz w:val="16"/>
                <w:szCs w:val="16"/>
              </w:rPr>
              <w:t xml:space="preserve">ул. </w:t>
            </w:r>
            <w:proofErr w:type="spellStart"/>
            <w:r w:rsidR="00725882">
              <w:rPr>
                <w:sz w:val="16"/>
                <w:szCs w:val="16"/>
              </w:rPr>
              <w:t>Машзаводская</w:t>
            </w:r>
            <w:proofErr w:type="spellEnd"/>
            <w:r w:rsidR="00725882">
              <w:rPr>
                <w:sz w:val="16"/>
                <w:szCs w:val="16"/>
              </w:rPr>
              <w:t xml:space="preserve">, </w:t>
            </w:r>
            <w:r w:rsidRPr="00D520ED">
              <w:rPr>
                <w:sz w:val="16"/>
                <w:szCs w:val="16"/>
              </w:rPr>
              <w:t>21 б</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6</w:t>
            </w:r>
          </w:p>
        </w:tc>
        <w:tc>
          <w:tcPr>
            <w:tcW w:w="2835" w:type="dxa"/>
          </w:tcPr>
          <w:p w:rsidR="00D520ED" w:rsidRPr="00D520ED" w:rsidRDefault="00725882" w:rsidP="00255598">
            <w:pPr>
              <w:rPr>
                <w:sz w:val="16"/>
                <w:szCs w:val="16"/>
              </w:rPr>
            </w:pPr>
            <w:r>
              <w:rPr>
                <w:sz w:val="16"/>
                <w:szCs w:val="16"/>
              </w:rPr>
              <w:t xml:space="preserve">Розничная </w:t>
            </w:r>
            <w:r w:rsidR="00D520ED" w:rsidRPr="00D520ED">
              <w:rPr>
                <w:sz w:val="16"/>
                <w:szCs w:val="16"/>
              </w:rPr>
              <w:t>торговля</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c>
          <w:tcPr>
            <w:tcW w:w="540" w:type="dxa"/>
          </w:tcPr>
          <w:p w:rsidR="00D520ED" w:rsidRPr="00D520ED" w:rsidRDefault="00D520ED" w:rsidP="00255598">
            <w:pPr>
              <w:rPr>
                <w:sz w:val="16"/>
                <w:szCs w:val="16"/>
              </w:rPr>
            </w:pPr>
            <w:r w:rsidRPr="00D520ED">
              <w:rPr>
                <w:sz w:val="16"/>
                <w:szCs w:val="16"/>
              </w:rPr>
              <w:t>27</w:t>
            </w:r>
          </w:p>
        </w:tc>
        <w:tc>
          <w:tcPr>
            <w:tcW w:w="2154" w:type="dxa"/>
          </w:tcPr>
          <w:p w:rsidR="00D520ED" w:rsidRPr="00D520ED" w:rsidRDefault="00D520ED" w:rsidP="00255598">
            <w:pPr>
              <w:rPr>
                <w:sz w:val="16"/>
                <w:szCs w:val="16"/>
              </w:rPr>
            </w:pPr>
            <w:r w:rsidRPr="00D520ED">
              <w:rPr>
                <w:sz w:val="16"/>
                <w:szCs w:val="16"/>
              </w:rPr>
              <w:t>Ул. Победы,31</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киоск</w:t>
            </w:r>
          </w:p>
        </w:tc>
        <w:tc>
          <w:tcPr>
            <w:tcW w:w="850" w:type="dxa"/>
          </w:tcPr>
          <w:p w:rsidR="00D520ED" w:rsidRPr="00D520ED" w:rsidRDefault="00D520ED" w:rsidP="00255598">
            <w:pPr>
              <w:rPr>
                <w:sz w:val="16"/>
                <w:szCs w:val="16"/>
              </w:rPr>
            </w:pPr>
            <w:r w:rsidRPr="00D520ED">
              <w:rPr>
                <w:sz w:val="16"/>
                <w:szCs w:val="16"/>
              </w:rPr>
              <w:t>10</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28</w:t>
            </w:r>
          </w:p>
        </w:tc>
        <w:tc>
          <w:tcPr>
            <w:tcW w:w="2154" w:type="dxa"/>
          </w:tcPr>
          <w:p w:rsidR="00D520ED" w:rsidRPr="00D520ED" w:rsidRDefault="00D520ED" w:rsidP="00255598">
            <w:pPr>
              <w:rPr>
                <w:sz w:val="16"/>
                <w:szCs w:val="16"/>
              </w:rPr>
            </w:pPr>
            <w:r w:rsidRPr="00D520ED">
              <w:rPr>
                <w:sz w:val="16"/>
                <w:szCs w:val="16"/>
              </w:rPr>
              <w:t xml:space="preserve">ул. </w:t>
            </w:r>
            <w:proofErr w:type="spellStart"/>
            <w:r w:rsidRPr="00D520ED">
              <w:rPr>
                <w:sz w:val="16"/>
                <w:szCs w:val="16"/>
              </w:rPr>
              <w:t>Сахзаводская</w:t>
            </w:r>
            <w:proofErr w:type="spellEnd"/>
            <w:r w:rsidRPr="00D520ED">
              <w:rPr>
                <w:sz w:val="16"/>
                <w:szCs w:val="16"/>
              </w:rPr>
              <w:t>, 24 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proofErr w:type="spellStart"/>
            <w:r w:rsidRPr="00D520ED">
              <w:rPr>
                <w:sz w:val="16"/>
                <w:szCs w:val="16"/>
              </w:rPr>
              <w:t>автомагазин</w:t>
            </w:r>
            <w:proofErr w:type="spellEnd"/>
          </w:p>
        </w:tc>
        <w:tc>
          <w:tcPr>
            <w:tcW w:w="850" w:type="dxa"/>
          </w:tcPr>
          <w:p w:rsidR="00D520ED" w:rsidRPr="00D520ED" w:rsidRDefault="00D520ED" w:rsidP="00255598">
            <w:pPr>
              <w:rPr>
                <w:sz w:val="16"/>
                <w:szCs w:val="16"/>
              </w:rPr>
            </w:pPr>
            <w:r w:rsidRPr="00D520ED">
              <w:rPr>
                <w:sz w:val="16"/>
                <w:szCs w:val="16"/>
              </w:rPr>
              <w:t>64</w:t>
            </w:r>
          </w:p>
        </w:tc>
        <w:tc>
          <w:tcPr>
            <w:tcW w:w="2835" w:type="dxa"/>
          </w:tcPr>
          <w:p w:rsidR="00D520ED" w:rsidRPr="00D520ED" w:rsidRDefault="00725882" w:rsidP="00255598">
            <w:pPr>
              <w:rPr>
                <w:sz w:val="16"/>
                <w:szCs w:val="16"/>
              </w:rPr>
            </w:pPr>
            <w:r>
              <w:rPr>
                <w:sz w:val="16"/>
                <w:szCs w:val="16"/>
              </w:rPr>
              <w:t xml:space="preserve">Розничная </w:t>
            </w:r>
            <w:r w:rsidR="00D520ED" w:rsidRPr="00D520ED">
              <w:rPr>
                <w:sz w:val="16"/>
                <w:szCs w:val="16"/>
              </w:rPr>
              <w:t>торговля</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119"/>
        </w:trPr>
        <w:tc>
          <w:tcPr>
            <w:tcW w:w="540" w:type="dxa"/>
          </w:tcPr>
          <w:p w:rsidR="00D520ED" w:rsidRPr="00D520ED" w:rsidRDefault="00D520ED" w:rsidP="00255598">
            <w:pPr>
              <w:rPr>
                <w:sz w:val="16"/>
                <w:szCs w:val="16"/>
              </w:rPr>
            </w:pPr>
            <w:r w:rsidRPr="00D520ED">
              <w:rPr>
                <w:sz w:val="16"/>
                <w:szCs w:val="16"/>
              </w:rPr>
              <w:t>29</w:t>
            </w:r>
          </w:p>
        </w:tc>
        <w:tc>
          <w:tcPr>
            <w:tcW w:w="2154" w:type="dxa"/>
          </w:tcPr>
          <w:p w:rsidR="00D520ED" w:rsidRPr="00D520ED" w:rsidRDefault="00D520ED" w:rsidP="00255598">
            <w:pPr>
              <w:rPr>
                <w:sz w:val="16"/>
                <w:szCs w:val="16"/>
              </w:rPr>
            </w:pPr>
            <w:r w:rsidRPr="00D520ED">
              <w:rPr>
                <w:sz w:val="16"/>
                <w:szCs w:val="16"/>
              </w:rPr>
              <w:t xml:space="preserve">пос. </w:t>
            </w:r>
            <w:proofErr w:type="spellStart"/>
            <w:r w:rsidRPr="00D520ED">
              <w:rPr>
                <w:sz w:val="16"/>
                <w:szCs w:val="16"/>
              </w:rPr>
              <w:t>Тел</w:t>
            </w:r>
            <w:r w:rsidR="00725882">
              <w:rPr>
                <w:sz w:val="16"/>
                <w:szCs w:val="16"/>
              </w:rPr>
              <w:t>лермановский</w:t>
            </w:r>
            <w:proofErr w:type="spellEnd"/>
            <w:r w:rsidR="00725882">
              <w:rPr>
                <w:sz w:val="16"/>
                <w:szCs w:val="16"/>
              </w:rPr>
              <w:t xml:space="preserve">, ул. </w:t>
            </w:r>
            <w:proofErr w:type="spellStart"/>
            <w:r w:rsidR="00725882">
              <w:rPr>
                <w:sz w:val="16"/>
                <w:szCs w:val="16"/>
              </w:rPr>
              <w:t>Корнаковского</w:t>
            </w:r>
            <w:proofErr w:type="spellEnd"/>
            <w:r w:rsidR="00725882">
              <w:rPr>
                <w:sz w:val="16"/>
                <w:szCs w:val="16"/>
              </w:rPr>
              <w:t xml:space="preserve"> </w:t>
            </w:r>
            <w:r w:rsidRPr="00D520ED">
              <w:rPr>
                <w:sz w:val="16"/>
                <w:szCs w:val="16"/>
              </w:rPr>
              <w:t>12 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proofErr w:type="spellStart"/>
            <w:r w:rsidRPr="00D520ED">
              <w:rPr>
                <w:sz w:val="16"/>
                <w:szCs w:val="16"/>
              </w:rPr>
              <w:t>автомагазин</w:t>
            </w:r>
            <w:proofErr w:type="spellEnd"/>
          </w:p>
        </w:tc>
        <w:tc>
          <w:tcPr>
            <w:tcW w:w="850" w:type="dxa"/>
          </w:tcPr>
          <w:p w:rsidR="00D520ED" w:rsidRPr="00D520ED" w:rsidRDefault="00D520ED" w:rsidP="00255598">
            <w:pPr>
              <w:rPr>
                <w:sz w:val="16"/>
                <w:szCs w:val="16"/>
              </w:rPr>
            </w:pPr>
            <w:r w:rsidRPr="00D520ED">
              <w:rPr>
                <w:sz w:val="16"/>
                <w:szCs w:val="16"/>
              </w:rPr>
              <w:t>64</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30</w:t>
            </w:r>
          </w:p>
        </w:tc>
        <w:tc>
          <w:tcPr>
            <w:tcW w:w="2154" w:type="dxa"/>
          </w:tcPr>
          <w:p w:rsidR="00D520ED" w:rsidRPr="00D520ED" w:rsidRDefault="00D520ED" w:rsidP="00255598">
            <w:pPr>
              <w:rPr>
                <w:sz w:val="16"/>
                <w:szCs w:val="16"/>
              </w:rPr>
            </w:pPr>
            <w:proofErr w:type="gramStart"/>
            <w:r w:rsidRPr="00D520ED">
              <w:rPr>
                <w:sz w:val="16"/>
                <w:szCs w:val="16"/>
              </w:rPr>
              <w:t>Мебельная</w:t>
            </w:r>
            <w:proofErr w:type="gramEnd"/>
            <w:r w:rsidRPr="00D520ED">
              <w:rPr>
                <w:sz w:val="16"/>
                <w:szCs w:val="16"/>
              </w:rPr>
              <w:t>, 3 г</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60</w:t>
            </w:r>
          </w:p>
        </w:tc>
        <w:tc>
          <w:tcPr>
            <w:tcW w:w="2835" w:type="dxa"/>
          </w:tcPr>
          <w:p w:rsidR="00D520ED" w:rsidRPr="00D520ED" w:rsidRDefault="00D520ED" w:rsidP="00255598">
            <w:pPr>
              <w:rPr>
                <w:sz w:val="16"/>
                <w:szCs w:val="16"/>
              </w:rPr>
            </w:pPr>
            <w:r w:rsidRPr="00D520ED">
              <w:rPr>
                <w:sz w:val="16"/>
                <w:szCs w:val="16"/>
              </w:rPr>
              <w:t>закусочная</w:t>
            </w:r>
          </w:p>
        </w:tc>
        <w:tc>
          <w:tcPr>
            <w:tcW w:w="1418" w:type="dxa"/>
          </w:tcPr>
          <w:p w:rsidR="00D520ED" w:rsidRPr="00D520ED" w:rsidRDefault="00D520ED" w:rsidP="00255598">
            <w:pPr>
              <w:rPr>
                <w:sz w:val="16"/>
                <w:szCs w:val="16"/>
              </w:rPr>
            </w:pPr>
            <w:r w:rsidRPr="00D520ED">
              <w:rPr>
                <w:sz w:val="16"/>
                <w:szCs w:val="16"/>
              </w:rPr>
              <w:t>круглогодичная</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31</w:t>
            </w:r>
          </w:p>
        </w:tc>
        <w:tc>
          <w:tcPr>
            <w:tcW w:w="2154" w:type="dxa"/>
          </w:tcPr>
          <w:p w:rsidR="00D520ED" w:rsidRPr="00D520ED" w:rsidRDefault="00D520ED" w:rsidP="00255598">
            <w:pPr>
              <w:rPr>
                <w:sz w:val="16"/>
                <w:szCs w:val="16"/>
              </w:rPr>
            </w:pPr>
            <w:r w:rsidRPr="00D520ED">
              <w:rPr>
                <w:sz w:val="16"/>
                <w:szCs w:val="16"/>
              </w:rPr>
              <w:t>Проезжая, 40</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90</w:t>
            </w:r>
          </w:p>
        </w:tc>
        <w:tc>
          <w:tcPr>
            <w:tcW w:w="2835" w:type="dxa"/>
          </w:tcPr>
          <w:p w:rsidR="00D520ED" w:rsidRPr="00D520ED" w:rsidRDefault="00D520ED" w:rsidP="00255598">
            <w:pPr>
              <w:rPr>
                <w:sz w:val="16"/>
                <w:szCs w:val="16"/>
              </w:rPr>
            </w:pPr>
            <w:r w:rsidRPr="00D520ED">
              <w:rPr>
                <w:sz w:val="16"/>
                <w:szCs w:val="16"/>
              </w:rPr>
              <w:t xml:space="preserve">Корма </w:t>
            </w:r>
            <w:proofErr w:type="gramStart"/>
            <w:r w:rsidRPr="00D520ED">
              <w:rPr>
                <w:sz w:val="16"/>
                <w:szCs w:val="16"/>
              </w:rPr>
              <w:t>для</w:t>
            </w:r>
            <w:proofErr w:type="gramEnd"/>
            <w:r w:rsidRPr="00D520ED">
              <w:rPr>
                <w:sz w:val="16"/>
                <w:szCs w:val="16"/>
              </w:rPr>
              <w:t xml:space="preserve"> </w:t>
            </w:r>
            <w:proofErr w:type="gramStart"/>
            <w:r w:rsidRPr="00D520ED">
              <w:rPr>
                <w:sz w:val="16"/>
                <w:szCs w:val="16"/>
              </w:rPr>
              <w:t>с</w:t>
            </w:r>
            <w:proofErr w:type="gramEnd"/>
            <w:r w:rsidRPr="00D520ED">
              <w:rPr>
                <w:sz w:val="16"/>
                <w:szCs w:val="16"/>
              </w:rPr>
              <w:t>/</w:t>
            </w:r>
            <w:proofErr w:type="spellStart"/>
            <w:r w:rsidRPr="00D520ED">
              <w:rPr>
                <w:sz w:val="16"/>
                <w:szCs w:val="16"/>
              </w:rPr>
              <w:t>х</w:t>
            </w:r>
            <w:proofErr w:type="spellEnd"/>
            <w:r w:rsidRPr="00D520ED">
              <w:rPr>
                <w:sz w:val="16"/>
                <w:szCs w:val="16"/>
              </w:rPr>
              <w:t xml:space="preserve"> животных</w:t>
            </w:r>
          </w:p>
        </w:tc>
        <w:tc>
          <w:tcPr>
            <w:tcW w:w="1418" w:type="dxa"/>
          </w:tcPr>
          <w:p w:rsidR="00D520ED" w:rsidRPr="00D520ED" w:rsidRDefault="00D520ED" w:rsidP="00255598">
            <w:pPr>
              <w:rPr>
                <w:sz w:val="16"/>
                <w:szCs w:val="16"/>
              </w:rPr>
            </w:pPr>
            <w:r w:rsidRPr="00D520ED">
              <w:rPr>
                <w:sz w:val="16"/>
                <w:szCs w:val="16"/>
              </w:rPr>
              <w:t>круглогодичная</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136"/>
        </w:trPr>
        <w:tc>
          <w:tcPr>
            <w:tcW w:w="540" w:type="dxa"/>
          </w:tcPr>
          <w:p w:rsidR="00D520ED" w:rsidRPr="00D520ED" w:rsidRDefault="00D520ED" w:rsidP="00255598">
            <w:pPr>
              <w:rPr>
                <w:sz w:val="16"/>
                <w:szCs w:val="16"/>
              </w:rPr>
            </w:pPr>
            <w:r w:rsidRPr="00D520ED">
              <w:rPr>
                <w:sz w:val="16"/>
                <w:szCs w:val="16"/>
              </w:rPr>
              <w:t>32</w:t>
            </w:r>
          </w:p>
        </w:tc>
        <w:tc>
          <w:tcPr>
            <w:tcW w:w="2154" w:type="dxa"/>
          </w:tcPr>
          <w:p w:rsidR="00D520ED" w:rsidRPr="00D520ED" w:rsidRDefault="00D520ED" w:rsidP="00255598">
            <w:pPr>
              <w:rPr>
                <w:sz w:val="16"/>
                <w:szCs w:val="16"/>
              </w:rPr>
            </w:pPr>
            <w:r w:rsidRPr="00D520ED">
              <w:rPr>
                <w:sz w:val="16"/>
                <w:szCs w:val="16"/>
              </w:rPr>
              <w:t>Центральная 3д</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60</w:t>
            </w:r>
          </w:p>
        </w:tc>
        <w:tc>
          <w:tcPr>
            <w:tcW w:w="2835" w:type="dxa"/>
          </w:tcPr>
          <w:p w:rsidR="00D520ED" w:rsidRPr="00D520ED" w:rsidRDefault="00D520ED" w:rsidP="00255598">
            <w:pPr>
              <w:rPr>
                <w:sz w:val="16"/>
                <w:szCs w:val="16"/>
              </w:rPr>
            </w:pPr>
            <w:r w:rsidRPr="00D520ED">
              <w:rPr>
                <w:sz w:val="16"/>
                <w:szCs w:val="16"/>
              </w:rPr>
              <w:t>закусочная</w:t>
            </w:r>
          </w:p>
        </w:tc>
        <w:tc>
          <w:tcPr>
            <w:tcW w:w="1418" w:type="dxa"/>
          </w:tcPr>
          <w:p w:rsidR="00D520ED" w:rsidRPr="00D520ED" w:rsidRDefault="00D520ED" w:rsidP="00255598">
            <w:pPr>
              <w:rPr>
                <w:sz w:val="16"/>
                <w:szCs w:val="16"/>
              </w:rPr>
            </w:pPr>
            <w:r w:rsidRPr="00D520ED">
              <w:rPr>
                <w:sz w:val="16"/>
                <w:szCs w:val="16"/>
              </w:rPr>
              <w:t>круглогодичная</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33</w:t>
            </w:r>
          </w:p>
        </w:tc>
        <w:tc>
          <w:tcPr>
            <w:tcW w:w="2154" w:type="dxa"/>
          </w:tcPr>
          <w:p w:rsidR="00D520ED" w:rsidRPr="00D520ED" w:rsidRDefault="00D520ED" w:rsidP="00255598">
            <w:pPr>
              <w:rPr>
                <w:sz w:val="16"/>
                <w:szCs w:val="16"/>
              </w:rPr>
            </w:pPr>
            <w:r w:rsidRPr="00D520ED">
              <w:rPr>
                <w:sz w:val="16"/>
                <w:szCs w:val="16"/>
              </w:rPr>
              <w:t>Кавказская, 97а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45</w:t>
            </w:r>
          </w:p>
        </w:tc>
        <w:tc>
          <w:tcPr>
            <w:tcW w:w="2835" w:type="dxa"/>
          </w:tcPr>
          <w:p w:rsidR="00D520ED" w:rsidRPr="00D520ED" w:rsidRDefault="00D520ED" w:rsidP="00255598">
            <w:pPr>
              <w:rPr>
                <w:sz w:val="16"/>
                <w:szCs w:val="16"/>
              </w:rPr>
            </w:pPr>
            <w:r w:rsidRPr="00D520ED">
              <w:rPr>
                <w:sz w:val="16"/>
                <w:szCs w:val="16"/>
              </w:rPr>
              <w:t>закусочная</w:t>
            </w:r>
          </w:p>
        </w:tc>
        <w:tc>
          <w:tcPr>
            <w:tcW w:w="1418" w:type="dxa"/>
          </w:tcPr>
          <w:p w:rsidR="00D520ED" w:rsidRPr="00D520ED" w:rsidRDefault="00D520ED" w:rsidP="00255598">
            <w:pPr>
              <w:rPr>
                <w:sz w:val="16"/>
                <w:szCs w:val="16"/>
              </w:rPr>
            </w:pPr>
            <w:r w:rsidRPr="00D520ED">
              <w:rPr>
                <w:sz w:val="16"/>
                <w:szCs w:val="16"/>
              </w:rPr>
              <w:t>круглогодичная</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34</w:t>
            </w:r>
          </w:p>
        </w:tc>
        <w:tc>
          <w:tcPr>
            <w:tcW w:w="2154" w:type="dxa"/>
          </w:tcPr>
          <w:p w:rsidR="00D520ED" w:rsidRPr="00D520ED" w:rsidRDefault="00D520ED" w:rsidP="00255598">
            <w:pPr>
              <w:rPr>
                <w:sz w:val="16"/>
                <w:szCs w:val="16"/>
              </w:rPr>
            </w:pPr>
            <w:r w:rsidRPr="00D520ED">
              <w:rPr>
                <w:sz w:val="16"/>
                <w:szCs w:val="16"/>
              </w:rPr>
              <w:t>Советская, 194Е</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p>
        </w:tc>
        <w:tc>
          <w:tcPr>
            <w:tcW w:w="850" w:type="dxa"/>
          </w:tcPr>
          <w:p w:rsidR="00D520ED" w:rsidRPr="00D520ED" w:rsidRDefault="00D520ED" w:rsidP="00255598">
            <w:pPr>
              <w:rPr>
                <w:sz w:val="16"/>
                <w:szCs w:val="16"/>
              </w:rPr>
            </w:pPr>
            <w:r w:rsidRPr="00D520ED">
              <w:rPr>
                <w:sz w:val="16"/>
                <w:szCs w:val="16"/>
              </w:rPr>
              <w:t>10</w:t>
            </w:r>
          </w:p>
        </w:tc>
        <w:tc>
          <w:tcPr>
            <w:tcW w:w="2835" w:type="dxa"/>
          </w:tcPr>
          <w:p w:rsidR="00D520ED" w:rsidRPr="00D520ED" w:rsidRDefault="00D520ED" w:rsidP="00255598">
            <w:pPr>
              <w:rPr>
                <w:sz w:val="16"/>
                <w:szCs w:val="16"/>
              </w:rPr>
            </w:pPr>
            <w:r w:rsidRPr="00D520ED">
              <w:rPr>
                <w:sz w:val="16"/>
                <w:szCs w:val="16"/>
              </w:rPr>
              <w:t>закусочная</w:t>
            </w:r>
          </w:p>
        </w:tc>
        <w:tc>
          <w:tcPr>
            <w:tcW w:w="1418" w:type="dxa"/>
          </w:tcPr>
          <w:p w:rsidR="00D520ED" w:rsidRPr="00D520ED" w:rsidRDefault="00D520ED" w:rsidP="00255598">
            <w:pPr>
              <w:rPr>
                <w:sz w:val="16"/>
                <w:szCs w:val="16"/>
              </w:rPr>
            </w:pPr>
            <w:r w:rsidRPr="00D520ED">
              <w:rPr>
                <w:sz w:val="16"/>
                <w:szCs w:val="16"/>
              </w:rPr>
              <w:t>круглогодичная</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201"/>
        </w:trPr>
        <w:tc>
          <w:tcPr>
            <w:tcW w:w="540" w:type="dxa"/>
          </w:tcPr>
          <w:p w:rsidR="00D520ED" w:rsidRPr="00D520ED" w:rsidRDefault="00D520ED" w:rsidP="00255598">
            <w:pPr>
              <w:rPr>
                <w:sz w:val="16"/>
                <w:szCs w:val="16"/>
              </w:rPr>
            </w:pPr>
            <w:r w:rsidRPr="00D520ED">
              <w:rPr>
                <w:sz w:val="16"/>
                <w:szCs w:val="16"/>
              </w:rPr>
              <w:t>35</w:t>
            </w:r>
          </w:p>
        </w:tc>
        <w:tc>
          <w:tcPr>
            <w:tcW w:w="2154" w:type="dxa"/>
          </w:tcPr>
          <w:p w:rsidR="00D520ED" w:rsidRPr="00D520ED" w:rsidRDefault="00D520ED" w:rsidP="00255598">
            <w:pPr>
              <w:rPr>
                <w:sz w:val="16"/>
                <w:szCs w:val="16"/>
              </w:rPr>
            </w:pPr>
            <w:r w:rsidRPr="00D520ED">
              <w:rPr>
                <w:sz w:val="16"/>
                <w:szCs w:val="16"/>
              </w:rPr>
              <w:t>Проезжая, 1в</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25</w:t>
            </w:r>
          </w:p>
        </w:tc>
        <w:tc>
          <w:tcPr>
            <w:tcW w:w="2835" w:type="dxa"/>
          </w:tcPr>
          <w:p w:rsidR="00D520ED" w:rsidRPr="00D520ED" w:rsidRDefault="00D520ED" w:rsidP="00255598">
            <w:pPr>
              <w:rPr>
                <w:sz w:val="16"/>
                <w:szCs w:val="16"/>
              </w:rPr>
            </w:pPr>
            <w:r w:rsidRPr="00D520ED">
              <w:rPr>
                <w:sz w:val="16"/>
                <w:szCs w:val="16"/>
              </w:rPr>
              <w:t>офис</w:t>
            </w:r>
          </w:p>
        </w:tc>
        <w:tc>
          <w:tcPr>
            <w:tcW w:w="1418" w:type="dxa"/>
          </w:tcPr>
          <w:p w:rsidR="00D520ED" w:rsidRPr="00D520ED" w:rsidRDefault="00D520ED" w:rsidP="00255598">
            <w:pPr>
              <w:rPr>
                <w:sz w:val="16"/>
                <w:szCs w:val="16"/>
              </w:rPr>
            </w:pPr>
            <w:r w:rsidRPr="00D520ED">
              <w:rPr>
                <w:sz w:val="16"/>
                <w:szCs w:val="16"/>
              </w:rPr>
              <w:t>круглогодичная</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36</w:t>
            </w:r>
          </w:p>
        </w:tc>
        <w:tc>
          <w:tcPr>
            <w:tcW w:w="2154" w:type="dxa"/>
          </w:tcPr>
          <w:p w:rsidR="00D520ED" w:rsidRPr="00D520ED" w:rsidRDefault="00D520ED" w:rsidP="00255598">
            <w:pPr>
              <w:rPr>
                <w:sz w:val="16"/>
                <w:szCs w:val="16"/>
              </w:rPr>
            </w:pPr>
            <w:r w:rsidRPr="00D520ED">
              <w:rPr>
                <w:sz w:val="16"/>
                <w:szCs w:val="16"/>
              </w:rPr>
              <w:t xml:space="preserve"> Ул. </w:t>
            </w:r>
            <w:proofErr w:type="spellStart"/>
            <w:r w:rsidRPr="00D520ED">
              <w:rPr>
                <w:sz w:val="16"/>
                <w:szCs w:val="16"/>
              </w:rPr>
              <w:t>Сахзаводская</w:t>
            </w:r>
            <w:proofErr w:type="spellEnd"/>
            <w:r w:rsidRPr="00D520ED">
              <w:rPr>
                <w:sz w:val="16"/>
                <w:szCs w:val="16"/>
              </w:rPr>
              <w:t xml:space="preserve">, 34в </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50</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круглогодичная</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37</w:t>
            </w:r>
          </w:p>
        </w:tc>
        <w:tc>
          <w:tcPr>
            <w:tcW w:w="2154" w:type="dxa"/>
          </w:tcPr>
          <w:p w:rsidR="00D520ED" w:rsidRPr="00D520ED" w:rsidRDefault="00D520ED" w:rsidP="00255598">
            <w:pPr>
              <w:rPr>
                <w:sz w:val="16"/>
                <w:szCs w:val="16"/>
              </w:rPr>
            </w:pPr>
            <w:r w:rsidRPr="00D520ED">
              <w:rPr>
                <w:sz w:val="16"/>
                <w:szCs w:val="16"/>
              </w:rPr>
              <w:t>Ул</w:t>
            </w:r>
            <w:proofErr w:type="gramStart"/>
            <w:r w:rsidRPr="00D520ED">
              <w:rPr>
                <w:sz w:val="16"/>
                <w:szCs w:val="16"/>
              </w:rPr>
              <w:t>.М</w:t>
            </w:r>
            <w:proofErr w:type="gramEnd"/>
            <w:r w:rsidRPr="00D520ED">
              <w:rPr>
                <w:sz w:val="16"/>
                <w:szCs w:val="16"/>
              </w:rPr>
              <w:t>ебельная, 1б</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20</w:t>
            </w:r>
          </w:p>
        </w:tc>
        <w:tc>
          <w:tcPr>
            <w:tcW w:w="2835" w:type="dxa"/>
          </w:tcPr>
          <w:p w:rsidR="00D520ED" w:rsidRPr="00D520ED" w:rsidRDefault="00D520ED" w:rsidP="00255598">
            <w:pPr>
              <w:rPr>
                <w:sz w:val="16"/>
                <w:szCs w:val="16"/>
              </w:rPr>
            </w:pPr>
            <w:r w:rsidRPr="00D520ED">
              <w:rPr>
                <w:sz w:val="16"/>
                <w:szCs w:val="16"/>
              </w:rPr>
              <w:t>офис</w:t>
            </w:r>
          </w:p>
        </w:tc>
        <w:tc>
          <w:tcPr>
            <w:tcW w:w="1418" w:type="dxa"/>
          </w:tcPr>
          <w:p w:rsidR="00D520ED" w:rsidRPr="00D520ED" w:rsidRDefault="00D520ED" w:rsidP="00255598">
            <w:pPr>
              <w:rPr>
                <w:sz w:val="16"/>
                <w:szCs w:val="16"/>
              </w:rPr>
            </w:pPr>
            <w:r w:rsidRPr="00D520ED">
              <w:rPr>
                <w:sz w:val="16"/>
                <w:szCs w:val="16"/>
              </w:rPr>
              <w:t>круглогодичная</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38</w:t>
            </w:r>
          </w:p>
        </w:tc>
        <w:tc>
          <w:tcPr>
            <w:tcW w:w="2154" w:type="dxa"/>
          </w:tcPr>
          <w:p w:rsidR="00D520ED" w:rsidRPr="00D520ED" w:rsidRDefault="00D520ED" w:rsidP="00255598">
            <w:pPr>
              <w:rPr>
                <w:sz w:val="16"/>
                <w:szCs w:val="16"/>
              </w:rPr>
            </w:pPr>
            <w:r w:rsidRPr="00D520ED">
              <w:rPr>
                <w:sz w:val="16"/>
                <w:szCs w:val="16"/>
              </w:rPr>
              <w:t>Ул. Советская, 157к</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24</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137"/>
        </w:trPr>
        <w:tc>
          <w:tcPr>
            <w:tcW w:w="540" w:type="dxa"/>
          </w:tcPr>
          <w:p w:rsidR="00D520ED" w:rsidRPr="00D520ED" w:rsidRDefault="00D520ED" w:rsidP="00255598">
            <w:pPr>
              <w:rPr>
                <w:sz w:val="16"/>
                <w:szCs w:val="16"/>
              </w:rPr>
            </w:pPr>
            <w:r w:rsidRPr="00D520ED">
              <w:rPr>
                <w:sz w:val="16"/>
                <w:szCs w:val="16"/>
              </w:rPr>
              <w:t>39</w:t>
            </w:r>
          </w:p>
        </w:tc>
        <w:tc>
          <w:tcPr>
            <w:tcW w:w="2154" w:type="dxa"/>
          </w:tcPr>
          <w:p w:rsidR="00D520ED" w:rsidRPr="00D520ED" w:rsidRDefault="00D520ED" w:rsidP="00255598">
            <w:pPr>
              <w:rPr>
                <w:sz w:val="16"/>
                <w:szCs w:val="16"/>
              </w:rPr>
            </w:pPr>
            <w:r w:rsidRPr="00D520ED">
              <w:rPr>
                <w:sz w:val="16"/>
                <w:szCs w:val="16"/>
              </w:rPr>
              <w:t>Ул. Мебельная, 1</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proofErr w:type="spellStart"/>
            <w:r w:rsidRPr="00D520ED">
              <w:rPr>
                <w:sz w:val="16"/>
                <w:szCs w:val="16"/>
              </w:rPr>
              <w:t>водомат</w:t>
            </w:r>
            <w:proofErr w:type="spellEnd"/>
          </w:p>
        </w:tc>
        <w:tc>
          <w:tcPr>
            <w:tcW w:w="850" w:type="dxa"/>
          </w:tcPr>
          <w:p w:rsidR="00D520ED" w:rsidRPr="00D520ED" w:rsidRDefault="00D520ED" w:rsidP="00255598">
            <w:pPr>
              <w:rPr>
                <w:sz w:val="16"/>
                <w:szCs w:val="16"/>
              </w:rPr>
            </w:pPr>
            <w:r w:rsidRPr="00D520ED">
              <w:rPr>
                <w:sz w:val="16"/>
                <w:szCs w:val="16"/>
              </w:rPr>
              <w:t>4</w:t>
            </w:r>
          </w:p>
        </w:tc>
        <w:tc>
          <w:tcPr>
            <w:tcW w:w="2835" w:type="dxa"/>
          </w:tcPr>
          <w:p w:rsidR="00D520ED" w:rsidRPr="00D520ED" w:rsidRDefault="00D520ED" w:rsidP="00255598">
            <w:pPr>
              <w:rPr>
                <w:sz w:val="16"/>
                <w:szCs w:val="16"/>
              </w:rPr>
            </w:pPr>
            <w:r w:rsidRPr="00D520ED">
              <w:rPr>
                <w:sz w:val="16"/>
                <w:szCs w:val="16"/>
              </w:rPr>
              <w:t>очистка и продажа питьевой воды</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70"/>
        </w:trPr>
        <w:tc>
          <w:tcPr>
            <w:tcW w:w="540" w:type="dxa"/>
          </w:tcPr>
          <w:p w:rsidR="00D520ED" w:rsidRPr="00D520ED" w:rsidRDefault="00D520ED" w:rsidP="00255598">
            <w:pPr>
              <w:rPr>
                <w:sz w:val="16"/>
                <w:szCs w:val="16"/>
              </w:rPr>
            </w:pPr>
            <w:r w:rsidRPr="00D520ED">
              <w:rPr>
                <w:sz w:val="16"/>
                <w:szCs w:val="16"/>
              </w:rPr>
              <w:t>40</w:t>
            </w:r>
          </w:p>
        </w:tc>
        <w:tc>
          <w:tcPr>
            <w:tcW w:w="2154" w:type="dxa"/>
          </w:tcPr>
          <w:p w:rsidR="00D520ED" w:rsidRPr="00D520ED" w:rsidRDefault="00D520ED" w:rsidP="00255598">
            <w:pPr>
              <w:rPr>
                <w:sz w:val="16"/>
                <w:szCs w:val="16"/>
              </w:rPr>
            </w:pPr>
            <w:r w:rsidRPr="00D520ED">
              <w:rPr>
                <w:sz w:val="16"/>
                <w:szCs w:val="16"/>
              </w:rPr>
              <w:t>Ул. Мира, 1а</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r w:rsidRPr="00D520ED">
              <w:rPr>
                <w:sz w:val="16"/>
                <w:szCs w:val="16"/>
              </w:rPr>
              <w:t>павильон</w:t>
            </w:r>
          </w:p>
        </w:tc>
        <w:tc>
          <w:tcPr>
            <w:tcW w:w="850" w:type="dxa"/>
          </w:tcPr>
          <w:p w:rsidR="00D520ED" w:rsidRPr="00D520ED" w:rsidRDefault="00D520ED" w:rsidP="00255598">
            <w:pPr>
              <w:rPr>
                <w:sz w:val="16"/>
                <w:szCs w:val="16"/>
              </w:rPr>
            </w:pPr>
            <w:r w:rsidRPr="00D520ED">
              <w:rPr>
                <w:sz w:val="16"/>
                <w:szCs w:val="16"/>
              </w:rPr>
              <w:t>35</w:t>
            </w:r>
          </w:p>
        </w:tc>
        <w:tc>
          <w:tcPr>
            <w:tcW w:w="2835" w:type="dxa"/>
          </w:tcPr>
          <w:p w:rsidR="00D520ED" w:rsidRPr="00D520ED" w:rsidRDefault="00D520ED" w:rsidP="00255598">
            <w:pPr>
              <w:rPr>
                <w:sz w:val="16"/>
                <w:szCs w:val="16"/>
              </w:rPr>
            </w:pPr>
            <w:r w:rsidRPr="00D520ED">
              <w:rPr>
                <w:sz w:val="16"/>
                <w:szCs w:val="16"/>
              </w:rPr>
              <w:t>Продовольственные</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r w:rsidR="00D520ED" w:rsidRPr="00757D52" w:rsidTr="00725882">
        <w:trPr>
          <w:trHeight w:val="296"/>
        </w:trPr>
        <w:tc>
          <w:tcPr>
            <w:tcW w:w="540" w:type="dxa"/>
          </w:tcPr>
          <w:p w:rsidR="00D520ED" w:rsidRPr="00D520ED" w:rsidRDefault="00D520ED" w:rsidP="00255598">
            <w:pPr>
              <w:rPr>
                <w:sz w:val="16"/>
                <w:szCs w:val="16"/>
              </w:rPr>
            </w:pPr>
            <w:r w:rsidRPr="00D520ED">
              <w:rPr>
                <w:sz w:val="16"/>
                <w:szCs w:val="16"/>
              </w:rPr>
              <w:t>41</w:t>
            </w:r>
          </w:p>
        </w:tc>
        <w:tc>
          <w:tcPr>
            <w:tcW w:w="2154" w:type="dxa"/>
          </w:tcPr>
          <w:p w:rsidR="00D520ED" w:rsidRPr="00D520ED" w:rsidRDefault="00D520ED" w:rsidP="00255598">
            <w:pPr>
              <w:rPr>
                <w:sz w:val="16"/>
                <w:szCs w:val="16"/>
              </w:rPr>
            </w:pPr>
            <w:r w:rsidRPr="00D520ED">
              <w:rPr>
                <w:sz w:val="16"/>
                <w:szCs w:val="16"/>
              </w:rPr>
              <w:t>Ул. Советская, 368г</w:t>
            </w:r>
          </w:p>
        </w:tc>
        <w:tc>
          <w:tcPr>
            <w:tcW w:w="993" w:type="dxa"/>
          </w:tcPr>
          <w:p w:rsidR="00D520ED" w:rsidRPr="00D520ED" w:rsidRDefault="00D520ED" w:rsidP="00255598">
            <w:pPr>
              <w:rPr>
                <w:sz w:val="16"/>
                <w:szCs w:val="16"/>
              </w:rPr>
            </w:pPr>
            <w:r w:rsidRPr="00D520ED">
              <w:rPr>
                <w:sz w:val="16"/>
                <w:szCs w:val="16"/>
              </w:rPr>
              <w:t>1</w:t>
            </w:r>
          </w:p>
        </w:tc>
        <w:tc>
          <w:tcPr>
            <w:tcW w:w="1276" w:type="dxa"/>
          </w:tcPr>
          <w:p w:rsidR="00D520ED" w:rsidRPr="00D520ED" w:rsidRDefault="00D520ED" w:rsidP="00255598">
            <w:pPr>
              <w:rPr>
                <w:sz w:val="16"/>
                <w:szCs w:val="16"/>
              </w:rPr>
            </w:pPr>
            <w:proofErr w:type="spellStart"/>
            <w:r w:rsidRPr="00D520ED">
              <w:rPr>
                <w:sz w:val="16"/>
                <w:szCs w:val="16"/>
              </w:rPr>
              <w:t>водомат</w:t>
            </w:r>
            <w:proofErr w:type="spellEnd"/>
          </w:p>
        </w:tc>
        <w:tc>
          <w:tcPr>
            <w:tcW w:w="850" w:type="dxa"/>
          </w:tcPr>
          <w:p w:rsidR="00D520ED" w:rsidRPr="00D520ED" w:rsidRDefault="00D520ED" w:rsidP="00255598">
            <w:pPr>
              <w:rPr>
                <w:sz w:val="16"/>
                <w:szCs w:val="16"/>
              </w:rPr>
            </w:pPr>
            <w:r w:rsidRPr="00D520ED">
              <w:rPr>
                <w:sz w:val="16"/>
                <w:szCs w:val="16"/>
              </w:rPr>
              <w:t>6</w:t>
            </w:r>
          </w:p>
        </w:tc>
        <w:tc>
          <w:tcPr>
            <w:tcW w:w="2835" w:type="dxa"/>
          </w:tcPr>
          <w:p w:rsidR="00D520ED" w:rsidRPr="00D520ED" w:rsidRDefault="00D520ED" w:rsidP="00255598">
            <w:pPr>
              <w:rPr>
                <w:sz w:val="16"/>
                <w:szCs w:val="16"/>
              </w:rPr>
            </w:pPr>
            <w:r w:rsidRPr="00D520ED">
              <w:rPr>
                <w:sz w:val="16"/>
                <w:szCs w:val="16"/>
              </w:rPr>
              <w:t>очистка и продажа питьевой воды</w:t>
            </w:r>
          </w:p>
        </w:tc>
        <w:tc>
          <w:tcPr>
            <w:tcW w:w="1418" w:type="dxa"/>
          </w:tcPr>
          <w:p w:rsidR="00D520ED" w:rsidRPr="00D520ED" w:rsidRDefault="00D520ED" w:rsidP="00255598">
            <w:pPr>
              <w:rPr>
                <w:sz w:val="16"/>
                <w:szCs w:val="16"/>
              </w:rPr>
            </w:pPr>
            <w:r w:rsidRPr="00D520ED">
              <w:rPr>
                <w:sz w:val="16"/>
                <w:szCs w:val="16"/>
              </w:rPr>
              <w:t>круглогодично</w:t>
            </w:r>
          </w:p>
        </w:tc>
        <w:tc>
          <w:tcPr>
            <w:tcW w:w="992" w:type="dxa"/>
          </w:tcPr>
          <w:p w:rsidR="00D520ED" w:rsidRPr="00D520ED" w:rsidRDefault="00D520ED" w:rsidP="00255598">
            <w:pPr>
              <w:rPr>
                <w:sz w:val="16"/>
                <w:szCs w:val="16"/>
              </w:rPr>
            </w:pPr>
            <w:r w:rsidRPr="00D520ED">
              <w:rPr>
                <w:sz w:val="16"/>
                <w:szCs w:val="16"/>
              </w:rPr>
              <w:t>МСП</w:t>
            </w:r>
          </w:p>
        </w:tc>
      </w:tr>
    </w:tbl>
    <w:p w:rsidR="00725882" w:rsidRDefault="00725882" w:rsidP="00D520ED">
      <w:pPr>
        <w:tabs>
          <w:tab w:val="left" w:pos="-5954"/>
        </w:tabs>
        <w:jc w:val="right"/>
        <w:outlineLvl w:val="0"/>
        <w:rPr>
          <w:sz w:val="16"/>
          <w:szCs w:val="16"/>
        </w:rPr>
      </w:pPr>
    </w:p>
    <w:p w:rsidR="00D520ED" w:rsidRPr="00757D52" w:rsidRDefault="00D520ED" w:rsidP="00D520ED">
      <w:pPr>
        <w:tabs>
          <w:tab w:val="left" w:pos="-5954"/>
        </w:tabs>
        <w:jc w:val="right"/>
        <w:outlineLvl w:val="0"/>
        <w:rPr>
          <w:sz w:val="16"/>
          <w:szCs w:val="16"/>
        </w:rPr>
      </w:pPr>
      <w:r w:rsidRPr="00757D52">
        <w:rPr>
          <w:sz w:val="16"/>
          <w:szCs w:val="16"/>
        </w:rPr>
        <w:t>Приложение №2</w:t>
      </w:r>
    </w:p>
    <w:p w:rsidR="00D520ED" w:rsidRPr="00D520ED" w:rsidRDefault="00D520ED" w:rsidP="00D520ED">
      <w:pPr>
        <w:pStyle w:val="Style7"/>
        <w:widowControl/>
        <w:spacing w:before="65" w:line="240" w:lineRule="auto"/>
        <w:ind w:left="4111" w:right="6"/>
        <w:rPr>
          <w:rStyle w:val="FontStyle18"/>
          <w:b w:val="0"/>
          <w:sz w:val="16"/>
          <w:szCs w:val="16"/>
        </w:rPr>
      </w:pPr>
      <w:r w:rsidRPr="00D520ED">
        <w:rPr>
          <w:rStyle w:val="FontStyle18"/>
          <w:b w:val="0"/>
          <w:sz w:val="16"/>
          <w:szCs w:val="16"/>
        </w:rPr>
        <w:t>Утверждена</w:t>
      </w:r>
    </w:p>
    <w:p w:rsidR="00D520ED" w:rsidRPr="00D520ED" w:rsidRDefault="00D520ED" w:rsidP="00725882">
      <w:pPr>
        <w:pStyle w:val="Style7"/>
        <w:widowControl/>
        <w:spacing w:before="5" w:line="240" w:lineRule="auto"/>
        <w:ind w:left="4111" w:right="6"/>
        <w:rPr>
          <w:rStyle w:val="FontStyle18"/>
          <w:b w:val="0"/>
          <w:sz w:val="16"/>
          <w:szCs w:val="16"/>
        </w:rPr>
      </w:pPr>
      <w:r w:rsidRPr="00D520ED">
        <w:rPr>
          <w:rStyle w:val="FontStyle18"/>
          <w:b w:val="0"/>
          <w:sz w:val="16"/>
          <w:szCs w:val="16"/>
        </w:rPr>
        <w:t>постановлением  администрации</w:t>
      </w:r>
      <w:r w:rsidR="00725882">
        <w:rPr>
          <w:rStyle w:val="FontStyle18"/>
          <w:b w:val="0"/>
          <w:sz w:val="16"/>
          <w:szCs w:val="16"/>
        </w:rPr>
        <w:t xml:space="preserve"> </w:t>
      </w:r>
      <w:r w:rsidRPr="00D520ED">
        <w:rPr>
          <w:sz w:val="16"/>
          <w:szCs w:val="16"/>
        </w:rPr>
        <w:t xml:space="preserve">Грибановского городского </w:t>
      </w:r>
      <w:r w:rsidRPr="00D520ED">
        <w:rPr>
          <w:rStyle w:val="FontStyle18"/>
          <w:b w:val="0"/>
          <w:sz w:val="16"/>
          <w:szCs w:val="16"/>
        </w:rPr>
        <w:t xml:space="preserve">поселения </w:t>
      </w:r>
    </w:p>
    <w:p w:rsidR="00D520ED" w:rsidRPr="00D520ED" w:rsidRDefault="00D520ED" w:rsidP="00D520ED">
      <w:pPr>
        <w:pStyle w:val="Style7"/>
        <w:widowControl/>
        <w:spacing w:before="5" w:line="240" w:lineRule="auto"/>
        <w:ind w:left="4111" w:right="6"/>
        <w:rPr>
          <w:color w:val="333333"/>
          <w:sz w:val="16"/>
          <w:szCs w:val="16"/>
        </w:rPr>
      </w:pPr>
      <w:r w:rsidRPr="00D520ED">
        <w:rPr>
          <w:rStyle w:val="FontStyle18"/>
          <w:b w:val="0"/>
          <w:sz w:val="16"/>
          <w:szCs w:val="16"/>
        </w:rPr>
        <w:t>от 26.02.2024 г.  №66</w:t>
      </w:r>
    </w:p>
    <w:p w:rsidR="00D520ED" w:rsidRPr="00757D52" w:rsidRDefault="00725882" w:rsidP="00725882">
      <w:pPr>
        <w:jc w:val="center"/>
        <w:outlineLvl w:val="0"/>
        <w:rPr>
          <w:sz w:val="16"/>
          <w:szCs w:val="16"/>
        </w:rPr>
      </w:pPr>
      <w:r>
        <w:rPr>
          <w:noProof/>
          <w:sz w:val="16"/>
          <w:szCs w:val="16"/>
        </w:rPr>
        <w:lastRenderedPageBreak/>
        <w:drawing>
          <wp:inline distT="0" distB="0" distL="0" distR="0">
            <wp:extent cx="3657600" cy="390403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3659515" cy="3906078"/>
                    </a:xfrm>
                    <a:prstGeom prst="rect">
                      <a:avLst/>
                    </a:prstGeom>
                    <a:noFill/>
                    <a:ln w="9525">
                      <a:noFill/>
                      <a:miter lim="800000"/>
                      <a:headEnd/>
                      <a:tailEnd/>
                    </a:ln>
                  </pic:spPr>
                </pic:pic>
              </a:graphicData>
            </a:graphic>
          </wp:inline>
        </w:drawing>
      </w:r>
    </w:p>
    <w:p w:rsidR="00D520ED" w:rsidRPr="00757D52" w:rsidRDefault="00D520ED" w:rsidP="00D520ED">
      <w:pPr>
        <w:outlineLvl w:val="0"/>
        <w:rPr>
          <w:sz w:val="16"/>
          <w:szCs w:val="16"/>
        </w:rPr>
      </w:pPr>
    </w:p>
    <w:p w:rsidR="00D520ED" w:rsidRPr="00CF5107" w:rsidRDefault="00D520ED" w:rsidP="00D520ED">
      <w:pPr>
        <w:pStyle w:val="31"/>
        <w:rPr>
          <w:rFonts w:ascii="Times New Roman" w:hAnsi="Times New Roman"/>
          <w:sz w:val="16"/>
          <w:szCs w:val="16"/>
        </w:rPr>
      </w:pPr>
      <w:r w:rsidRPr="00CF5107">
        <w:rPr>
          <w:rFonts w:ascii="Times New Roman" w:hAnsi="Times New Roman"/>
          <w:sz w:val="16"/>
          <w:szCs w:val="16"/>
        </w:rPr>
        <w:t>АДМИНИСТРАЦИЯ</w:t>
      </w:r>
    </w:p>
    <w:p w:rsidR="00D520ED" w:rsidRPr="00CF5107" w:rsidRDefault="00D520ED" w:rsidP="00D520ED">
      <w:pPr>
        <w:pStyle w:val="31"/>
        <w:rPr>
          <w:rFonts w:ascii="Times New Roman" w:hAnsi="Times New Roman"/>
          <w:sz w:val="16"/>
          <w:szCs w:val="16"/>
        </w:rPr>
      </w:pPr>
      <w:r w:rsidRPr="00CF5107">
        <w:rPr>
          <w:rFonts w:ascii="Times New Roman" w:hAnsi="Times New Roman"/>
          <w:sz w:val="16"/>
          <w:szCs w:val="16"/>
        </w:rPr>
        <w:t>ГРИБАНОВСКОГО ГОРОДСКОГО ПОСЕЛЕНИЯ</w:t>
      </w:r>
    </w:p>
    <w:p w:rsidR="00D520ED" w:rsidRPr="00CF5107" w:rsidRDefault="00D520ED" w:rsidP="00D520ED">
      <w:pPr>
        <w:jc w:val="center"/>
        <w:rPr>
          <w:b/>
          <w:bCs/>
          <w:i/>
          <w:sz w:val="16"/>
          <w:szCs w:val="16"/>
        </w:rPr>
      </w:pPr>
      <w:r w:rsidRPr="00CF5107">
        <w:rPr>
          <w:sz w:val="16"/>
          <w:szCs w:val="16"/>
        </w:rPr>
        <w:t>ГРИБАНОВСКОГО МУНИЦИПАЛЬНОГО РАЙОНА</w:t>
      </w:r>
    </w:p>
    <w:p w:rsidR="00D520ED" w:rsidRPr="00CF5107" w:rsidRDefault="00D520ED" w:rsidP="00D520ED">
      <w:pPr>
        <w:pStyle w:val="31"/>
        <w:rPr>
          <w:rFonts w:ascii="Times New Roman" w:hAnsi="Times New Roman"/>
          <w:iCs/>
          <w:sz w:val="16"/>
          <w:szCs w:val="16"/>
        </w:rPr>
      </w:pPr>
      <w:r w:rsidRPr="00CF5107">
        <w:rPr>
          <w:rFonts w:ascii="Times New Roman" w:hAnsi="Times New Roman"/>
          <w:iCs/>
          <w:sz w:val="16"/>
          <w:szCs w:val="16"/>
        </w:rPr>
        <w:t>ВОРОНЕЖСКОЙ ОБЛАСТИ</w:t>
      </w:r>
    </w:p>
    <w:p w:rsidR="00D520ED" w:rsidRPr="00CF5107" w:rsidRDefault="00D520ED" w:rsidP="00D520ED">
      <w:pPr>
        <w:jc w:val="center"/>
        <w:rPr>
          <w:i/>
          <w:sz w:val="16"/>
          <w:szCs w:val="16"/>
        </w:rPr>
      </w:pPr>
    </w:p>
    <w:p w:rsidR="00D520ED" w:rsidRPr="00725882" w:rsidRDefault="00D520ED" w:rsidP="00725882">
      <w:pPr>
        <w:pStyle w:val="31"/>
        <w:rPr>
          <w:rFonts w:ascii="Times New Roman" w:hAnsi="Times New Roman"/>
          <w:iCs/>
          <w:sz w:val="16"/>
          <w:szCs w:val="16"/>
        </w:rPr>
      </w:pPr>
      <w:proofErr w:type="gramStart"/>
      <w:r w:rsidRPr="00CF5107">
        <w:rPr>
          <w:rFonts w:ascii="Times New Roman" w:hAnsi="Times New Roman"/>
          <w:iCs/>
          <w:sz w:val="16"/>
          <w:szCs w:val="16"/>
        </w:rPr>
        <w:t>П</w:t>
      </w:r>
      <w:proofErr w:type="gramEnd"/>
      <w:r w:rsidRPr="00CF5107">
        <w:rPr>
          <w:rFonts w:ascii="Times New Roman" w:hAnsi="Times New Roman"/>
          <w:iCs/>
          <w:sz w:val="16"/>
          <w:szCs w:val="16"/>
        </w:rPr>
        <w:t xml:space="preserve"> О С Т А Н О В Л Е Н И Е</w:t>
      </w:r>
    </w:p>
    <w:p w:rsidR="00D520ED" w:rsidRPr="00CF5107" w:rsidRDefault="00D520ED" w:rsidP="00D520ED">
      <w:pPr>
        <w:jc w:val="both"/>
        <w:rPr>
          <w:b/>
          <w:i/>
          <w:sz w:val="16"/>
          <w:szCs w:val="16"/>
        </w:rPr>
      </w:pPr>
    </w:p>
    <w:p w:rsidR="00D520ED" w:rsidRPr="00CF5107" w:rsidRDefault="00D520ED" w:rsidP="00D520ED">
      <w:pPr>
        <w:jc w:val="both"/>
        <w:rPr>
          <w:b/>
          <w:i/>
          <w:sz w:val="16"/>
          <w:szCs w:val="16"/>
        </w:rPr>
      </w:pPr>
      <w:r w:rsidRPr="00CF5107">
        <w:rPr>
          <w:sz w:val="16"/>
          <w:szCs w:val="16"/>
        </w:rPr>
        <w:t>от 27.02.2024 г. № 67</w:t>
      </w:r>
    </w:p>
    <w:p w:rsidR="00D520ED" w:rsidRPr="00CF5107" w:rsidRDefault="00D520ED" w:rsidP="00D520ED">
      <w:pPr>
        <w:pStyle w:val="25"/>
        <w:keepNext w:val="0"/>
        <w:outlineLvl w:val="9"/>
        <w:rPr>
          <w:rFonts w:ascii="Times New Roman" w:hAnsi="Times New Roman" w:cs="Times New Roman"/>
          <w:bCs/>
          <w:iCs/>
          <w:sz w:val="16"/>
          <w:szCs w:val="16"/>
        </w:rPr>
      </w:pPr>
      <w:proofErr w:type="spellStart"/>
      <w:r w:rsidRPr="00CF5107">
        <w:rPr>
          <w:rFonts w:ascii="Times New Roman" w:hAnsi="Times New Roman" w:cs="Times New Roman"/>
          <w:bCs/>
          <w:iCs/>
          <w:sz w:val="16"/>
          <w:szCs w:val="16"/>
        </w:rPr>
        <w:t>пгт</w:t>
      </w:r>
      <w:proofErr w:type="spellEnd"/>
      <w:r w:rsidRPr="00CF5107">
        <w:rPr>
          <w:rFonts w:ascii="Times New Roman" w:hAnsi="Times New Roman" w:cs="Times New Roman"/>
          <w:bCs/>
          <w:iCs/>
          <w:sz w:val="16"/>
          <w:szCs w:val="16"/>
        </w:rPr>
        <w:t>. Грибановский</w:t>
      </w:r>
    </w:p>
    <w:p w:rsidR="00D520ED" w:rsidRPr="00CF5107" w:rsidRDefault="00D520ED" w:rsidP="00D520ED">
      <w:pPr>
        <w:jc w:val="both"/>
        <w:rPr>
          <w:b/>
          <w:bCs/>
          <w:i/>
          <w:iCs/>
          <w:sz w:val="16"/>
          <w:szCs w:val="16"/>
        </w:rPr>
      </w:pPr>
    </w:p>
    <w:p w:rsidR="00D520ED" w:rsidRPr="00CF5107" w:rsidRDefault="00D520ED" w:rsidP="00D520ED">
      <w:pPr>
        <w:ind w:right="3685"/>
        <w:jc w:val="both"/>
        <w:rPr>
          <w:b/>
          <w:bCs/>
          <w:i/>
          <w:iCs/>
          <w:sz w:val="16"/>
          <w:szCs w:val="16"/>
        </w:rPr>
      </w:pPr>
      <w:r w:rsidRPr="00CF5107">
        <w:rPr>
          <w:sz w:val="16"/>
          <w:szCs w:val="16"/>
        </w:rPr>
        <w:t>О внесении изменения Реестр муниципальных маршрутов регулярных перевозок на территории Грибановского городского поселения  Грибановского муниципального района Воронежской области утвержденный постановлением администрации городского поселения от 10.03.2022г. №69 «Об утверждении Реестра муниципальных автобусных маршрутов регулярных перевозок на территории Грибановского городского поселения»</w:t>
      </w:r>
    </w:p>
    <w:p w:rsidR="00D520ED" w:rsidRPr="00CF5107" w:rsidRDefault="00D520ED" w:rsidP="00D520ED">
      <w:pPr>
        <w:ind w:right="4535"/>
        <w:jc w:val="both"/>
        <w:rPr>
          <w:b/>
          <w:bCs/>
          <w:i/>
          <w:iCs/>
          <w:sz w:val="16"/>
          <w:szCs w:val="16"/>
        </w:rPr>
      </w:pPr>
    </w:p>
    <w:p w:rsidR="00D520ED" w:rsidRPr="00CF5107" w:rsidRDefault="00D520ED" w:rsidP="00D520ED">
      <w:pPr>
        <w:ind w:firstLine="540"/>
        <w:jc w:val="both"/>
        <w:rPr>
          <w:bCs/>
          <w:i/>
          <w:iCs/>
          <w:sz w:val="16"/>
          <w:szCs w:val="16"/>
        </w:rPr>
      </w:pPr>
      <w:proofErr w:type="gramStart"/>
      <w:r w:rsidRPr="00CF5107">
        <w:rPr>
          <w:sz w:val="16"/>
          <w:szCs w:val="16"/>
        </w:rPr>
        <w:t xml:space="preserve">В соответствии </w:t>
      </w:r>
      <w:r w:rsidRPr="00CF5107">
        <w:rPr>
          <w:rFonts w:eastAsia="Times New Roman"/>
          <w:sz w:val="16"/>
          <w:szCs w:val="16"/>
        </w:rPr>
        <w:t xml:space="preserve">с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25" w:history="1">
        <w:r w:rsidRPr="00CF5107">
          <w:rPr>
            <w:sz w:val="16"/>
            <w:szCs w:val="16"/>
          </w:rPr>
          <w:t>Законом</w:t>
        </w:r>
      </w:hyperlink>
      <w:r w:rsidRPr="00CF5107">
        <w:rPr>
          <w:sz w:val="16"/>
          <w:szCs w:val="16"/>
        </w:rPr>
        <w:t xml:space="preserve"> Воронежской области N 96-ОЗ от 25.06.2012 г. "Об организации транспортного обслуживания населения Воронежской области автомобильным транспортом общего пользования", руководствуясь Уставом Грибановского городского поселения</w:t>
      </w:r>
      <w:proofErr w:type="gramEnd"/>
      <w:r w:rsidRPr="00CF5107">
        <w:rPr>
          <w:sz w:val="16"/>
          <w:szCs w:val="16"/>
        </w:rPr>
        <w:t xml:space="preserve">, администрация Грибановского городского поселения, </w:t>
      </w:r>
      <w:proofErr w:type="spellStart"/>
      <w:proofErr w:type="gramStart"/>
      <w:r w:rsidRPr="00CF5107">
        <w:rPr>
          <w:sz w:val="16"/>
          <w:szCs w:val="16"/>
        </w:rPr>
        <w:t>п</w:t>
      </w:r>
      <w:proofErr w:type="spellEnd"/>
      <w:proofErr w:type="gramEnd"/>
      <w:r w:rsidRPr="00CF5107">
        <w:rPr>
          <w:sz w:val="16"/>
          <w:szCs w:val="16"/>
        </w:rPr>
        <w:t xml:space="preserve"> о с т а </w:t>
      </w:r>
      <w:proofErr w:type="spellStart"/>
      <w:r w:rsidRPr="00CF5107">
        <w:rPr>
          <w:sz w:val="16"/>
          <w:szCs w:val="16"/>
        </w:rPr>
        <w:t>н</w:t>
      </w:r>
      <w:proofErr w:type="spellEnd"/>
      <w:r w:rsidRPr="00CF5107">
        <w:rPr>
          <w:sz w:val="16"/>
          <w:szCs w:val="16"/>
        </w:rPr>
        <w:t xml:space="preserve"> о в л я е т:</w:t>
      </w:r>
    </w:p>
    <w:p w:rsidR="00D520ED" w:rsidRPr="00CF5107" w:rsidRDefault="00D520ED" w:rsidP="00D520ED">
      <w:pPr>
        <w:jc w:val="both"/>
        <w:rPr>
          <w:rFonts w:eastAsia="Times New Roman"/>
          <w:bCs/>
          <w:i/>
          <w:iCs/>
          <w:sz w:val="16"/>
          <w:szCs w:val="16"/>
        </w:rPr>
      </w:pPr>
    </w:p>
    <w:p w:rsidR="00D520ED" w:rsidRPr="00CF5107" w:rsidRDefault="00D520ED" w:rsidP="00D520ED">
      <w:pPr>
        <w:ind w:firstLine="540"/>
        <w:jc w:val="both"/>
        <w:rPr>
          <w:rFonts w:eastAsia="Times New Roman"/>
          <w:bCs/>
          <w:i/>
          <w:iCs/>
          <w:sz w:val="16"/>
          <w:szCs w:val="16"/>
        </w:rPr>
      </w:pPr>
      <w:r w:rsidRPr="00CF5107">
        <w:rPr>
          <w:sz w:val="16"/>
          <w:szCs w:val="16"/>
        </w:rPr>
        <w:t xml:space="preserve">1. Внести изменения Реестр муниципальных маршрутов регулярных перевозок на территории Грибановского городского поселения  Грибановского муниципального района Воронежской области утвержденный постановлением администрации Грибановского городского поселения от 10.03.2022г. №69 «Об утверждении Реестра муниципальных автобусных маршрутов регулярных перевозок на территории Грибановского городского поселения», изложив приложение в новой редакции согласно приложению к настоящему постановлению. </w:t>
      </w:r>
    </w:p>
    <w:p w:rsidR="00D520ED" w:rsidRPr="00CF5107" w:rsidRDefault="00D520ED" w:rsidP="00D520ED">
      <w:pPr>
        <w:ind w:firstLine="540"/>
        <w:jc w:val="both"/>
        <w:rPr>
          <w:b/>
          <w:i/>
          <w:sz w:val="16"/>
          <w:szCs w:val="16"/>
        </w:rPr>
      </w:pPr>
      <w:r w:rsidRPr="00CF5107">
        <w:rPr>
          <w:sz w:val="16"/>
          <w:szCs w:val="16"/>
        </w:rPr>
        <w:t xml:space="preserve">2. Настоящее постановление подлежит размещению на официальном сайте Администрации Грибановского городского поселения в информационно-телекоммуникационной сети "Интернет". </w:t>
      </w:r>
    </w:p>
    <w:p w:rsidR="00D520ED" w:rsidRPr="00CF5107" w:rsidRDefault="00D520ED" w:rsidP="00725882">
      <w:pPr>
        <w:jc w:val="both"/>
        <w:rPr>
          <w:b/>
          <w:i/>
          <w:sz w:val="16"/>
          <w:szCs w:val="16"/>
        </w:rPr>
      </w:pPr>
      <w:r w:rsidRPr="00CF5107">
        <w:rPr>
          <w:sz w:val="16"/>
          <w:szCs w:val="16"/>
        </w:rPr>
        <w:t xml:space="preserve">3. </w:t>
      </w:r>
      <w:proofErr w:type="gramStart"/>
      <w:r w:rsidRPr="00CF5107">
        <w:rPr>
          <w:sz w:val="16"/>
          <w:szCs w:val="16"/>
        </w:rPr>
        <w:t>Контроль за</w:t>
      </w:r>
      <w:proofErr w:type="gramEnd"/>
      <w:r w:rsidRPr="00CF5107">
        <w:rPr>
          <w:sz w:val="16"/>
          <w:szCs w:val="16"/>
        </w:rPr>
        <w:t xml:space="preserve"> исполнением постановления возложить на заместителя главы администрации Грибановского городского поселения </w:t>
      </w:r>
      <w:proofErr w:type="spellStart"/>
      <w:r w:rsidRPr="00CF5107">
        <w:rPr>
          <w:sz w:val="16"/>
          <w:szCs w:val="16"/>
        </w:rPr>
        <w:t>Фараджаева</w:t>
      </w:r>
      <w:proofErr w:type="spellEnd"/>
      <w:r w:rsidRPr="00CF5107">
        <w:rPr>
          <w:sz w:val="16"/>
          <w:szCs w:val="16"/>
        </w:rPr>
        <w:t xml:space="preserve"> С.М. </w:t>
      </w:r>
    </w:p>
    <w:p w:rsidR="00D520ED" w:rsidRPr="00CF5107" w:rsidRDefault="00D520ED" w:rsidP="00D520ED">
      <w:pPr>
        <w:rPr>
          <w:i/>
          <w:sz w:val="16"/>
          <w:szCs w:val="16"/>
        </w:rPr>
      </w:pPr>
    </w:p>
    <w:p w:rsidR="00D520ED" w:rsidRPr="00CF5107" w:rsidRDefault="00D520ED" w:rsidP="00D520ED">
      <w:pPr>
        <w:rPr>
          <w:b/>
          <w:i/>
          <w:sz w:val="16"/>
          <w:szCs w:val="16"/>
        </w:rPr>
      </w:pPr>
      <w:r w:rsidRPr="00CF5107">
        <w:rPr>
          <w:sz w:val="16"/>
          <w:szCs w:val="16"/>
        </w:rPr>
        <w:t>Глава Грибановского</w:t>
      </w:r>
      <w:r w:rsidR="00725882">
        <w:rPr>
          <w:b/>
          <w:i/>
          <w:sz w:val="16"/>
          <w:szCs w:val="16"/>
        </w:rPr>
        <w:t xml:space="preserve"> </w:t>
      </w:r>
      <w:r w:rsidRPr="00CF5107">
        <w:rPr>
          <w:sz w:val="16"/>
          <w:szCs w:val="16"/>
        </w:rPr>
        <w:t>городского поселения                                                                        И.В. Титов</w:t>
      </w:r>
    </w:p>
    <w:p w:rsidR="00D520ED" w:rsidRPr="00CF5107" w:rsidRDefault="00D520ED" w:rsidP="00D520ED">
      <w:pPr>
        <w:rPr>
          <w:rFonts w:asciiTheme="minorHAnsi" w:hAnsiTheme="minorHAnsi"/>
          <w:sz w:val="16"/>
          <w:szCs w:val="16"/>
        </w:rPr>
      </w:pPr>
    </w:p>
    <w:p w:rsidR="00D520ED" w:rsidRPr="00CF5107" w:rsidRDefault="00D520ED" w:rsidP="00D520ED">
      <w:pPr>
        <w:shd w:val="clear" w:color="auto" w:fill="FFFFFF"/>
        <w:jc w:val="right"/>
        <w:rPr>
          <w:b/>
          <w:i/>
          <w:color w:val="000000"/>
          <w:sz w:val="16"/>
          <w:szCs w:val="16"/>
        </w:rPr>
      </w:pPr>
      <w:r w:rsidRPr="00CF5107">
        <w:rPr>
          <w:color w:val="000000"/>
          <w:sz w:val="16"/>
          <w:szCs w:val="16"/>
        </w:rPr>
        <w:t>УТВЕРЖДЕН</w:t>
      </w:r>
    </w:p>
    <w:p w:rsidR="00D520ED" w:rsidRPr="00CF5107" w:rsidRDefault="00D520ED" w:rsidP="00D520ED">
      <w:pPr>
        <w:shd w:val="clear" w:color="auto" w:fill="FFFFFF"/>
        <w:jc w:val="right"/>
        <w:rPr>
          <w:b/>
          <w:i/>
          <w:color w:val="000000"/>
          <w:sz w:val="16"/>
          <w:szCs w:val="16"/>
        </w:rPr>
      </w:pPr>
      <w:r w:rsidRPr="00CF5107">
        <w:rPr>
          <w:color w:val="000000"/>
          <w:sz w:val="16"/>
          <w:szCs w:val="16"/>
        </w:rPr>
        <w:t>постановлением администрации</w:t>
      </w:r>
    </w:p>
    <w:p w:rsidR="00D520ED" w:rsidRPr="00CF5107" w:rsidRDefault="00D520ED" w:rsidP="00D520ED">
      <w:pPr>
        <w:shd w:val="clear" w:color="auto" w:fill="FFFFFF"/>
        <w:jc w:val="right"/>
        <w:rPr>
          <w:b/>
          <w:i/>
          <w:color w:val="000000"/>
          <w:sz w:val="16"/>
          <w:szCs w:val="16"/>
        </w:rPr>
      </w:pPr>
      <w:r w:rsidRPr="00CF5107">
        <w:rPr>
          <w:color w:val="000000"/>
          <w:sz w:val="16"/>
          <w:szCs w:val="16"/>
        </w:rPr>
        <w:t xml:space="preserve">  Грибановского   городского   поселения</w:t>
      </w:r>
    </w:p>
    <w:p w:rsidR="00D520ED" w:rsidRPr="00CF5107" w:rsidRDefault="00D520ED" w:rsidP="00D520ED">
      <w:pPr>
        <w:shd w:val="clear" w:color="auto" w:fill="FFFFFF"/>
        <w:jc w:val="right"/>
        <w:rPr>
          <w:b/>
          <w:i/>
          <w:color w:val="000000"/>
          <w:sz w:val="16"/>
          <w:szCs w:val="16"/>
        </w:rPr>
      </w:pPr>
      <w:r w:rsidRPr="00CF5107">
        <w:rPr>
          <w:color w:val="000000"/>
          <w:sz w:val="16"/>
          <w:szCs w:val="16"/>
        </w:rPr>
        <w:t xml:space="preserve">Грибановского муниципального района </w:t>
      </w:r>
    </w:p>
    <w:p w:rsidR="00D520ED" w:rsidRPr="00CF5107" w:rsidRDefault="00D520ED" w:rsidP="00D520ED">
      <w:pPr>
        <w:shd w:val="clear" w:color="auto" w:fill="FFFFFF"/>
        <w:jc w:val="right"/>
        <w:rPr>
          <w:b/>
          <w:i/>
          <w:color w:val="000000"/>
          <w:sz w:val="16"/>
          <w:szCs w:val="16"/>
        </w:rPr>
      </w:pPr>
      <w:r w:rsidRPr="00CF5107">
        <w:rPr>
          <w:color w:val="000000"/>
          <w:sz w:val="16"/>
          <w:szCs w:val="16"/>
        </w:rPr>
        <w:t>Воронежской области</w:t>
      </w:r>
    </w:p>
    <w:p w:rsidR="00D520ED" w:rsidRPr="00CF5107" w:rsidRDefault="00D520ED" w:rsidP="00D520ED">
      <w:pPr>
        <w:jc w:val="right"/>
        <w:rPr>
          <w:b/>
          <w:i/>
          <w:sz w:val="16"/>
          <w:szCs w:val="16"/>
        </w:rPr>
      </w:pPr>
      <w:r w:rsidRPr="00CF5107">
        <w:rPr>
          <w:sz w:val="16"/>
          <w:szCs w:val="16"/>
        </w:rPr>
        <w:t>от 27.02.2022 г. № 67</w:t>
      </w:r>
    </w:p>
    <w:p w:rsidR="00D520ED" w:rsidRPr="00CF5107" w:rsidRDefault="00D520ED" w:rsidP="00D520ED">
      <w:pPr>
        <w:jc w:val="right"/>
        <w:rPr>
          <w:b/>
          <w:i/>
          <w:sz w:val="16"/>
          <w:szCs w:val="16"/>
        </w:rPr>
      </w:pPr>
    </w:p>
    <w:p w:rsidR="00D520ED" w:rsidRPr="00CF5107" w:rsidRDefault="00D520ED" w:rsidP="00D520ED">
      <w:pPr>
        <w:shd w:val="clear" w:color="auto" w:fill="FFFFFF"/>
        <w:jc w:val="right"/>
        <w:rPr>
          <w:b/>
          <w:i/>
          <w:color w:val="000000"/>
          <w:sz w:val="16"/>
          <w:szCs w:val="16"/>
        </w:rPr>
      </w:pPr>
      <w:r w:rsidRPr="00CF5107">
        <w:rPr>
          <w:color w:val="000000"/>
          <w:sz w:val="16"/>
          <w:szCs w:val="16"/>
        </w:rPr>
        <w:t>УТВЕРЖДЕН</w:t>
      </w:r>
    </w:p>
    <w:p w:rsidR="00D520ED" w:rsidRPr="00CF5107" w:rsidRDefault="00D520ED" w:rsidP="00D520ED">
      <w:pPr>
        <w:shd w:val="clear" w:color="auto" w:fill="FFFFFF"/>
        <w:jc w:val="right"/>
        <w:rPr>
          <w:b/>
          <w:i/>
          <w:color w:val="000000"/>
          <w:sz w:val="16"/>
          <w:szCs w:val="16"/>
        </w:rPr>
      </w:pPr>
      <w:r w:rsidRPr="00CF5107">
        <w:rPr>
          <w:color w:val="000000"/>
          <w:sz w:val="16"/>
          <w:szCs w:val="16"/>
        </w:rPr>
        <w:t>постановлением администрации</w:t>
      </w:r>
    </w:p>
    <w:p w:rsidR="00D520ED" w:rsidRPr="00CF5107" w:rsidRDefault="00D520ED" w:rsidP="00D520ED">
      <w:pPr>
        <w:shd w:val="clear" w:color="auto" w:fill="FFFFFF"/>
        <w:jc w:val="right"/>
        <w:rPr>
          <w:b/>
          <w:i/>
          <w:color w:val="000000"/>
          <w:sz w:val="16"/>
          <w:szCs w:val="16"/>
        </w:rPr>
      </w:pPr>
      <w:r w:rsidRPr="00CF5107">
        <w:rPr>
          <w:color w:val="000000"/>
          <w:sz w:val="16"/>
          <w:szCs w:val="16"/>
        </w:rPr>
        <w:t xml:space="preserve">  Грибановского   городского   поселения</w:t>
      </w:r>
    </w:p>
    <w:p w:rsidR="00D520ED" w:rsidRPr="00CF5107" w:rsidRDefault="00D520ED" w:rsidP="00D520ED">
      <w:pPr>
        <w:shd w:val="clear" w:color="auto" w:fill="FFFFFF"/>
        <w:jc w:val="right"/>
        <w:rPr>
          <w:b/>
          <w:i/>
          <w:color w:val="000000"/>
          <w:sz w:val="16"/>
          <w:szCs w:val="16"/>
        </w:rPr>
      </w:pPr>
      <w:r w:rsidRPr="00CF5107">
        <w:rPr>
          <w:color w:val="000000"/>
          <w:sz w:val="16"/>
          <w:szCs w:val="16"/>
        </w:rPr>
        <w:t xml:space="preserve">Грибановского муниципального района </w:t>
      </w:r>
    </w:p>
    <w:p w:rsidR="00D520ED" w:rsidRPr="00CF5107" w:rsidRDefault="00D520ED" w:rsidP="00D520ED">
      <w:pPr>
        <w:shd w:val="clear" w:color="auto" w:fill="FFFFFF"/>
        <w:jc w:val="right"/>
        <w:rPr>
          <w:b/>
          <w:i/>
          <w:color w:val="000000"/>
          <w:sz w:val="16"/>
          <w:szCs w:val="16"/>
        </w:rPr>
      </w:pPr>
      <w:r w:rsidRPr="00CF5107">
        <w:rPr>
          <w:color w:val="000000"/>
          <w:sz w:val="16"/>
          <w:szCs w:val="16"/>
        </w:rPr>
        <w:t>Воронежской области</w:t>
      </w:r>
    </w:p>
    <w:p w:rsidR="00D520ED" w:rsidRPr="00CF5107" w:rsidRDefault="00D520ED" w:rsidP="00D520ED">
      <w:pPr>
        <w:jc w:val="right"/>
        <w:rPr>
          <w:b/>
          <w:i/>
          <w:sz w:val="16"/>
          <w:szCs w:val="16"/>
        </w:rPr>
      </w:pPr>
      <w:r w:rsidRPr="00CF5107">
        <w:rPr>
          <w:sz w:val="16"/>
          <w:szCs w:val="16"/>
        </w:rPr>
        <w:t>от 10.03.2022 г. № 69</w:t>
      </w:r>
    </w:p>
    <w:p w:rsidR="00D520ED" w:rsidRPr="00CF5107" w:rsidRDefault="00D520ED" w:rsidP="00D520ED">
      <w:pPr>
        <w:rPr>
          <w:rFonts w:asciiTheme="minorHAnsi" w:hAnsiTheme="minorHAnsi"/>
          <w:color w:val="000000"/>
          <w:sz w:val="16"/>
          <w:szCs w:val="16"/>
        </w:rPr>
      </w:pPr>
    </w:p>
    <w:p w:rsidR="00CF353D" w:rsidRDefault="00CF353D" w:rsidP="00725882">
      <w:pPr>
        <w:jc w:val="center"/>
        <w:rPr>
          <w:sz w:val="16"/>
          <w:szCs w:val="16"/>
        </w:rPr>
        <w:sectPr w:rsidR="00CF353D" w:rsidSect="00255598">
          <w:headerReference w:type="default" r:id="rId26"/>
          <w:pgSz w:w="11906" w:h="16838"/>
          <w:pgMar w:top="568" w:right="424" w:bottom="426" w:left="851" w:header="708" w:footer="708" w:gutter="0"/>
          <w:cols w:space="708"/>
          <w:titlePg/>
          <w:docGrid w:linePitch="360"/>
        </w:sectPr>
      </w:pPr>
    </w:p>
    <w:p w:rsidR="00D520ED" w:rsidRPr="00CF5107" w:rsidRDefault="00D520ED" w:rsidP="00725882">
      <w:pPr>
        <w:jc w:val="center"/>
        <w:rPr>
          <w:b/>
          <w:bCs/>
          <w:i/>
          <w:iCs/>
          <w:sz w:val="16"/>
          <w:szCs w:val="16"/>
        </w:rPr>
      </w:pPr>
      <w:r w:rsidRPr="00CF5107">
        <w:rPr>
          <w:sz w:val="16"/>
          <w:szCs w:val="16"/>
        </w:rPr>
        <w:lastRenderedPageBreak/>
        <w:t>Реестр муниципальных маршрутов</w:t>
      </w:r>
      <w:r w:rsidR="00725882">
        <w:rPr>
          <w:b/>
          <w:bCs/>
          <w:i/>
          <w:iCs/>
          <w:sz w:val="16"/>
          <w:szCs w:val="16"/>
        </w:rPr>
        <w:t xml:space="preserve"> </w:t>
      </w:r>
      <w:r w:rsidRPr="00CF5107">
        <w:rPr>
          <w:sz w:val="16"/>
          <w:szCs w:val="16"/>
        </w:rPr>
        <w:t xml:space="preserve"> регулярных перевозок на территории Грибановского городского поселения </w:t>
      </w:r>
      <w:r w:rsidR="00725882">
        <w:rPr>
          <w:b/>
          <w:bCs/>
          <w:i/>
          <w:iCs/>
          <w:sz w:val="16"/>
          <w:szCs w:val="16"/>
        </w:rPr>
        <w:t xml:space="preserve"> </w:t>
      </w:r>
      <w:r w:rsidRPr="00CF5107">
        <w:rPr>
          <w:sz w:val="16"/>
          <w:szCs w:val="16"/>
        </w:rPr>
        <w:t>Грибановского муниципального района Воронежской  области</w:t>
      </w:r>
    </w:p>
    <w:p w:rsidR="00D520ED" w:rsidRPr="00CF5107" w:rsidRDefault="00D520ED" w:rsidP="00D520ED">
      <w:pPr>
        <w:rPr>
          <w:i/>
          <w:color w:val="000000"/>
          <w:sz w:val="16"/>
          <w:szCs w:val="16"/>
        </w:rPr>
      </w:pPr>
    </w:p>
    <w:tbl>
      <w:tblPr>
        <w:tblW w:w="4942" w:type="pct"/>
        <w:tblInd w:w="250" w:type="dxa"/>
        <w:tblLayout w:type="fixed"/>
        <w:tblLook w:val="04A0"/>
      </w:tblPr>
      <w:tblGrid>
        <w:gridCol w:w="695"/>
        <w:gridCol w:w="670"/>
        <w:gridCol w:w="1337"/>
        <w:gridCol w:w="470"/>
        <w:gridCol w:w="2353"/>
        <w:gridCol w:w="1835"/>
        <w:gridCol w:w="711"/>
        <w:gridCol w:w="464"/>
        <w:gridCol w:w="391"/>
        <w:gridCol w:w="622"/>
        <w:gridCol w:w="791"/>
        <w:gridCol w:w="845"/>
        <w:gridCol w:w="876"/>
        <w:gridCol w:w="622"/>
        <w:gridCol w:w="451"/>
        <w:gridCol w:w="476"/>
        <w:gridCol w:w="2267"/>
      </w:tblGrid>
      <w:tr w:rsidR="00CF353D" w:rsidRPr="00CF5107" w:rsidTr="00CF353D">
        <w:trPr>
          <w:cantSplit/>
          <w:trHeight w:val="850"/>
        </w:trPr>
        <w:tc>
          <w:tcPr>
            <w:tcW w:w="219"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Регистрационный номер маршрута</w:t>
            </w:r>
          </w:p>
        </w:tc>
        <w:tc>
          <w:tcPr>
            <w:tcW w:w="211"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Порядковый номер маршрута</w:t>
            </w:r>
          </w:p>
        </w:tc>
        <w:tc>
          <w:tcPr>
            <w:tcW w:w="421"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Наименование маршрута</w:t>
            </w:r>
          </w:p>
        </w:tc>
        <w:tc>
          <w:tcPr>
            <w:tcW w:w="148"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Сезонность</w:t>
            </w:r>
          </w:p>
        </w:tc>
        <w:tc>
          <w:tcPr>
            <w:tcW w:w="741"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 xml:space="preserve">Список остановочных  пунктов, на которых  останавливается автобус, </w:t>
            </w:r>
            <w:r w:rsidRPr="00CF5107">
              <w:rPr>
                <w:sz w:val="16"/>
                <w:szCs w:val="16"/>
              </w:rPr>
              <w:br/>
              <w:t>следующий по маршруту</w:t>
            </w:r>
          </w:p>
        </w:tc>
        <w:tc>
          <w:tcPr>
            <w:tcW w:w="578"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Наименование улиц, автомобильных дорог, по которым осуществляется движение автобусов по маршруту регулярных перевозок</w:t>
            </w:r>
          </w:p>
        </w:tc>
        <w:tc>
          <w:tcPr>
            <w:tcW w:w="224"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Протяженность маршрута</w:t>
            </w:r>
          </w:p>
        </w:tc>
        <w:tc>
          <w:tcPr>
            <w:tcW w:w="146"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Режим работы</w:t>
            </w:r>
          </w:p>
        </w:tc>
        <w:tc>
          <w:tcPr>
            <w:tcW w:w="123"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Вид регулярных перевозок</w:t>
            </w:r>
          </w:p>
        </w:tc>
        <w:tc>
          <w:tcPr>
            <w:tcW w:w="987" w:type="pct"/>
            <w:gridSpan w:val="4"/>
            <w:tcBorders>
              <w:top w:val="single" w:sz="4" w:space="0" w:color="auto"/>
              <w:left w:val="nil"/>
              <w:right w:val="single" w:sz="4" w:space="0" w:color="auto"/>
            </w:tcBorders>
            <w:shd w:val="clear" w:color="auto" w:fill="auto"/>
            <w:vAlign w:val="center"/>
            <w:hideMark/>
          </w:tcPr>
          <w:p w:rsidR="00D520ED" w:rsidRPr="00CF5107" w:rsidRDefault="00D520ED" w:rsidP="00255598">
            <w:pPr>
              <w:ind w:left="113" w:right="113"/>
              <w:jc w:val="center"/>
              <w:rPr>
                <w:bCs/>
                <w:i/>
                <w:sz w:val="16"/>
                <w:szCs w:val="16"/>
              </w:rPr>
            </w:pPr>
            <w:r w:rsidRPr="00CF5107">
              <w:rPr>
                <w:sz w:val="16"/>
                <w:szCs w:val="16"/>
              </w:rPr>
              <w:t>Характеристики транспортных средств</w:t>
            </w:r>
          </w:p>
        </w:tc>
        <w:tc>
          <w:tcPr>
            <w:tcW w:w="196"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Дата начала осуществления регулярных перевозок</w:t>
            </w:r>
          </w:p>
        </w:tc>
        <w:tc>
          <w:tcPr>
            <w:tcW w:w="142"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Регулярность движения</w:t>
            </w:r>
          </w:p>
        </w:tc>
        <w:tc>
          <w:tcPr>
            <w:tcW w:w="150" w:type="pct"/>
            <w:vMerge w:val="restart"/>
            <w:tcBorders>
              <w:top w:val="single" w:sz="4" w:space="0" w:color="auto"/>
              <w:left w:val="nil"/>
              <w:right w:val="single" w:sz="4" w:space="0" w:color="000000"/>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Порядок посадки и высадки пассажиров</w:t>
            </w:r>
          </w:p>
        </w:tc>
        <w:tc>
          <w:tcPr>
            <w:tcW w:w="714" w:type="pct"/>
            <w:vMerge w:val="restart"/>
            <w:tcBorders>
              <w:top w:val="single" w:sz="4" w:space="0" w:color="auto"/>
              <w:left w:val="nil"/>
              <w:right w:val="single" w:sz="4" w:space="0" w:color="auto"/>
            </w:tcBorders>
            <w:shd w:val="clear" w:color="auto" w:fill="auto"/>
            <w:textDirection w:val="btLr"/>
            <w:vAlign w:val="center"/>
            <w:hideMark/>
          </w:tcPr>
          <w:p w:rsidR="00D520ED" w:rsidRPr="00CF5107" w:rsidRDefault="00D520ED" w:rsidP="00255598">
            <w:pPr>
              <w:ind w:left="113" w:right="113"/>
              <w:jc w:val="center"/>
              <w:rPr>
                <w:bCs/>
                <w:i/>
                <w:sz w:val="16"/>
                <w:szCs w:val="16"/>
              </w:rPr>
            </w:pPr>
            <w:r w:rsidRPr="00CF5107">
              <w:rPr>
                <w:sz w:val="16"/>
                <w:szCs w:val="16"/>
              </w:rPr>
              <w:t>Наименование, местонахождение юридического лица, фамилия, имя, отчество индивидуального предпринимателя, осуществляющих перевозки по маршруту регулярных перевозок</w:t>
            </w:r>
          </w:p>
        </w:tc>
      </w:tr>
      <w:tr w:rsidR="00CF353D" w:rsidRPr="00CF5107" w:rsidTr="00CF353D">
        <w:trPr>
          <w:cantSplit/>
          <w:trHeight w:val="3149"/>
        </w:trPr>
        <w:tc>
          <w:tcPr>
            <w:tcW w:w="219" w:type="pct"/>
            <w:vMerge/>
            <w:tcBorders>
              <w:left w:val="single" w:sz="4" w:space="0" w:color="auto"/>
              <w:bottom w:val="single" w:sz="4" w:space="0" w:color="auto"/>
              <w:right w:val="single" w:sz="4" w:space="0" w:color="auto"/>
            </w:tcBorders>
            <w:shd w:val="clear" w:color="auto" w:fill="auto"/>
            <w:textDirection w:val="btLr"/>
            <w:vAlign w:val="center"/>
            <w:hideMark/>
          </w:tcPr>
          <w:p w:rsidR="00D520ED" w:rsidRPr="00CF5107" w:rsidRDefault="00D520ED" w:rsidP="00255598">
            <w:pPr>
              <w:jc w:val="center"/>
              <w:rPr>
                <w:b/>
                <w:bCs/>
                <w:i/>
                <w:color w:val="000000"/>
                <w:sz w:val="16"/>
                <w:szCs w:val="16"/>
              </w:rPr>
            </w:pPr>
          </w:p>
        </w:tc>
        <w:tc>
          <w:tcPr>
            <w:tcW w:w="211" w:type="pct"/>
            <w:vMerge/>
            <w:tcBorders>
              <w:left w:val="nil"/>
              <w:bottom w:val="single" w:sz="4" w:space="0" w:color="auto"/>
              <w:right w:val="single" w:sz="4" w:space="0" w:color="auto"/>
            </w:tcBorders>
            <w:shd w:val="clear" w:color="auto" w:fill="auto"/>
            <w:textDirection w:val="btLr"/>
            <w:vAlign w:val="center"/>
            <w:hideMark/>
          </w:tcPr>
          <w:p w:rsidR="00D520ED" w:rsidRPr="00CF5107" w:rsidRDefault="00D520ED" w:rsidP="00255598">
            <w:pPr>
              <w:jc w:val="center"/>
              <w:rPr>
                <w:b/>
                <w:bCs/>
                <w:i/>
                <w:color w:val="000000"/>
                <w:sz w:val="16"/>
                <w:szCs w:val="16"/>
              </w:rPr>
            </w:pPr>
          </w:p>
        </w:tc>
        <w:tc>
          <w:tcPr>
            <w:tcW w:w="421" w:type="pct"/>
            <w:vMerge/>
            <w:tcBorders>
              <w:left w:val="nil"/>
              <w:bottom w:val="single" w:sz="4" w:space="0" w:color="auto"/>
              <w:right w:val="single" w:sz="4" w:space="0" w:color="auto"/>
            </w:tcBorders>
            <w:shd w:val="clear" w:color="auto" w:fill="auto"/>
            <w:vAlign w:val="center"/>
            <w:hideMark/>
          </w:tcPr>
          <w:p w:rsidR="00D520ED" w:rsidRPr="00CF5107" w:rsidRDefault="00D520ED" w:rsidP="00255598">
            <w:pPr>
              <w:jc w:val="center"/>
              <w:rPr>
                <w:b/>
                <w:bCs/>
                <w:i/>
                <w:color w:val="000000"/>
                <w:sz w:val="16"/>
                <w:szCs w:val="16"/>
              </w:rPr>
            </w:pPr>
          </w:p>
        </w:tc>
        <w:tc>
          <w:tcPr>
            <w:tcW w:w="148" w:type="pct"/>
            <w:vMerge/>
            <w:tcBorders>
              <w:left w:val="nil"/>
              <w:bottom w:val="single" w:sz="4" w:space="0" w:color="auto"/>
              <w:right w:val="single" w:sz="4" w:space="0" w:color="auto"/>
            </w:tcBorders>
            <w:shd w:val="clear" w:color="auto" w:fill="auto"/>
            <w:textDirection w:val="btLr"/>
            <w:vAlign w:val="center"/>
            <w:hideMark/>
          </w:tcPr>
          <w:p w:rsidR="00D520ED" w:rsidRPr="00CF5107" w:rsidRDefault="00D520ED" w:rsidP="00255598">
            <w:pPr>
              <w:jc w:val="center"/>
              <w:rPr>
                <w:b/>
                <w:bCs/>
                <w:i/>
                <w:color w:val="000000"/>
                <w:sz w:val="16"/>
                <w:szCs w:val="16"/>
              </w:rPr>
            </w:pPr>
          </w:p>
        </w:tc>
        <w:tc>
          <w:tcPr>
            <w:tcW w:w="741" w:type="pct"/>
            <w:vMerge/>
            <w:tcBorders>
              <w:left w:val="nil"/>
              <w:bottom w:val="single" w:sz="4" w:space="0" w:color="auto"/>
              <w:right w:val="single" w:sz="4" w:space="0" w:color="auto"/>
            </w:tcBorders>
            <w:shd w:val="clear" w:color="auto" w:fill="auto"/>
            <w:vAlign w:val="center"/>
            <w:hideMark/>
          </w:tcPr>
          <w:p w:rsidR="00D520ED" w:rsidRPr="00CF5107" w:rsidRDefault="00D520ED" w:rsidP="00255598">
            <w:pPr>
              <w:jc w:val="center"/>
              <w:rPr>
                <w:b/>
                <w:bCs/>
                <w:i/>
                <w:color w:val="000000"/>
                <w:sz w:val="16"/>
                <w:szCs w:val="16"/>
              </w:rPr>
            </w:pPr>
          </w:p>
        </w:tc>
        <w:tc>
          <w:tcPr>
            <w:tcW w:w="578" w:type="pct"/>
            <w:vMerge/>
            <w:tcBorders>
              <w:left w:val="nil"/>
              <w:bottom w:val="single" w:sz="4" w:space="0" w:color="auto"/>
              <w:right w:val="single" w:sz="4" w:space="0" w:color="auto"/>
            </w:tcBorders>
            <w:shd w:val="clear" w:color="auto" w:fill="auto"/>
            <w:vAlign w:val="center"/>
            <w:hideMark/>
          </w:tcPr>
          <w:p w:rsidR="00D520ED" w:rsidRPr="00CF5107" w:rsidRDefault="00D520ED" w:rsidP="00255598">
            <w:pPr>
              <w:jc w:val="center"/>
              <w:rPr>
                <w:b/>
                <w:bCs/>
                <w:i/>
                <w:color w:val="000000"/>
                <w:sz w:val="16"/>
                <w:szCs w:val="16"/>
              </w:rPr>
            </w:pPr>
          </w:p>
        </w:tc>
        <w:tc>
          <w:tcPr>
            <w:tcW w:w="224" w:type="pct"/>
            <w:vMerge/>
            <w:tcBorders>
              <w:left w:val="nil"/>
              <w:bottom w:val="single" w:sz="4" w:space="0" w:color="auto"/>
              <w:right w:val="single" w:sz="4" w:space="0" w:color="auto"/>
            </w:tcBorders>
            <w:shd w:val="clear" w:color="auto" w:fill="auto"/>
            <w:textDirection w:val="btLr"/>
            <w:vAlign w:val="center"/>
            <w:hideMark/>
          </w:tcPr>
          <w:p w:rsidR="00D520ED" w:rsidRPr="00CF5107" w:rsidRDefault="00D520ED" w:rsidP="00255598">
            <w:pPr>
              <w:jc w:val="center"/>
              <w:rPr>
                <w:b/>
                <w:bCs/>
                <w:i/>
                <w:color w:val="000000"/>
                <w:sz w:val="16"/>
                <w:szCs w:val="16"/>
              </w:rPr>
            </w:pPr>
          </w:p>
        </w:tc>
        <w:tc>
          <w:tcPr>
            <w:tcW w:w="146" w:type="pct"/>
            <w:vMerge/>
            <w:tcBorders>
              <w:left w:val="nil"/>
              <w:bottom w:val="single" w:sz="4" w:space="0" w:color="auto"/>
              <w:right w:val="single" w:sz="4" w:space="0" w:color="auto"/>
            </w:tcBorders>
            <w:shd w:val="clear" w:color="auto" w:fill="auto"/>
            <w:textDirection w:val="btLr"/>
            <w:vAlign w:val="center"/>
            <w:hideMark/>
          </w:tcPr>
          <w:p w:rsidR="00D520ED" w:rsidRPr="00CF5107" w:rsidRDefault="00D520ED" w:rsidP="00255598">
            <w:pPr>
              <w:jc w:val="center"/>
              <w:rPr>
                <w:b/>
                <w:bCs/>
                <w:i/>
                <w:color w:val="000000"/>
                <w:sz w:val="16"/>
                <w:szCs w:val="16"/>
              </w:rPr>
            </w:pPr>
          </w:p>
        </w:tc>
        <w:tc>
          <w:tcPr>
            <w:tcW w:w="123" w:type="pct"/>
            <w:vMerge/>
            <w:tcBorders>
              <w:left w:val="nil"/>
              <w:bottom w:val="single" w:sz="4" w:space="0" w:color="auto"/>
              <w:right w:val="single" w:sz="4" w:space="0" w:color="auto"/>
            </w:tcBorders>
            <w:shd w:val="clear" w:color="auto" w:fill="auto"/>
            <w:textDirection w:val="btLr"/>
            <w:vAlign w:val="center"/>
            <w:hideMark/>
          </w:tcPr>
          <w:p w:rsidR="00D520ED" w:rsidRPr="00CF5107" w:rsidRDefault="00D520ED" w:rsidP="00255598">
            <w:pPr>
              <w:jc w:val="center"/>
              <w:rPr>
                <w:b/>
                <w:bCs/>
                <w:i/>
                <w:color w:val="000000"/>
                <w:sz w:val="16"/>
                <w:szCs w:val="16"/>
              </w:rPr>
            </w:pPr>
          </w:p>
        </w:tc>
        <w:tc>
          <w:tcPr>
            <w:tcW w:w="196" w:type="pct"/>
            <w:tcBorders>
              <w:top w:val="single" w:sz="4" w:space="0" w:color="auto"/>
              <w:left w:val="nil"/>
              <w:bottom w:val="single" w:sz="4" w:space="0" w:color="auto"/>
              <w:right w:val="single" w:sz="4" w:space="0" w:color="auto"/>
            </w:tcBorders>
            <w:shd w:val="clear" w:color="auto" w:fill="auto"/>
            <w:textDirection w:val="btLr"/>
            <w:vAlign w:val="center"/>
            <w:hideMark/>
          </w:tcPr>
          <w:p w:rsidR="00D520ED" w:rsidRPr="00CF5107" w:rsidRDefault="00D520ED" w:rsidP="00255598">
            <w:pPr>
              <w:jc w:val="center"/>
              <w:rPr>
                <w:bCs/>
                <w:i/>
                <w:color w:val="000000"/>
                <w:sz w:val="16"/>
                <w:szCs w:val="16"/>
              </w:rPr>
            </w:pPr>
            <w:r w:rsidRPr="00CF5107">
              <w:rPr>
                <w:color w:val="000000"/>
                <w:sz w:val="16"/>
                <w:szCs w:val="16"/>
              </w:rPr>
              <w:t xml:space="preserve">Вид транспортных средств </w:t>
            </w:r>
          </w:p>
          <w:p w:rsidR="00D520ED" w:rsidRPr="00CF5107" w:rsidRDefault="00D520ED" w:rsidP="00255598">
            <w:pPr>
              <w:jc w:val="center"/>
              <w:rPr>
                <w:bCs/>
                <w:i/>
                <w:color w:val="000000"/>
                <w:sz w:val="16"/>
                <w:szCs w:val="16"/>
              </w:rPr>
            </w:pPr>
            <w:r w:rsidRPr="00CF5107">
              <w:rPr>
                <w:color w:val="000000"/>
                <w:sz w:val="16"/>
                <w:szCs w:val="16"/>
              </w:rPr>
              <w:t>(А-автобус)</w:t>
            </w:r>
          </w:p>
        </w:tc>
        <w:tc>
          <w:tcPr>
            <w:tcW w:w="249" w:type="pct"/>
            <w:tcBorders>
              <w:top w:val="single" w:sz="4" w:space="0" w:color="auto"/>
              <w:left w:val="single" w:sz="4" w:space="0" w:color="auto"/>
              <w:bottom w:val="single" w:sz="4" w:space="0" w:color="auto"/>
              <w:right w:val="single" w:sz="4" w:space="0" w:color="auto"/>
            </w:tcBorders>
            <w:textDirection w:val="btLr"/>
          </w:tcPr>
          <w:p w:rsidR="00D520ED" w:rsidRPr="00CF5107" w:rsidRDefault="00D520ED" w:rsidP="00255598">
            <w:pPr>
              <w:jc w:val="center"/>
              <w:rPr>
                <w:bCs/>
                <w:i/>
                <w:color w:val="000000"/>
                <w:sz w:val="16"/>
                <w:szCs w:val="16"/>
              </w:rPr>
            </w:pPr>
            <w:proofErr w:type="gramStart"/>
            <w:r w:rsidRPr="00CF5107">
              <w:rPr>
                <w:color w:val="000000"/>
                <w:sz w:val="16"/>
                <w:szCs w:val="16"/>
              </w:rPr>
              <w:t xml:space="preserve">Классы транспортных средств и их максимальное количество (М-малый, </w:t>
            </w:r>
            <w:proofErr w:type="gramEnd"/>
          </w:p>
          <w:p w:rsidR="00D520ED" w:rsidRPr="00CF5107" w:rsidRDefault="00D520ED" w:rsidP="00255598">
            <w:pPr>
              <w:jc w:val="center"/>
              <w:rPr>
                <w:bCs/>
                <w:i/>
                <w:color w:val="000000"/>
                <w:sz w:val="16"/>
                <w:szCs w:val="16"/>
              </w:rPr>
            </w:pPr>
            <w:r w:rsidRPr="00CF5107">
              <w:rPr>
                <w:color w:val="000000"/>
                <w:sz w:val="16"/>
                <w:szCs w:val="16"/>
              </w:rPr>
              <w:t xml:space="preserve"> </w:t>
            </w:r>
            <w:proofErr w:type="spellStart"/>
            <w:proofErr w:type="gramStart"/>
            <w:r w:rsidRPr="00CF5107">
              <w:rPr>
                <w:color w:val="000000"/>
                <w:sz w:val="16"/>
                <w:szCs w:val="16"/>
              </w:rPr>
              <w:t>С-средний</w:t>
            </w:r>
            <w:proofErr w:type="spellEnd"/>
            <w:r w:rsidRPr="00CF5107">
              <w:rPr>
                <w:color w:val="000000"/>
                <w:sz w:val="16"/>
                <w:szCs w:val="16"/>
              </w:rPr>
              <w:t xml:space="preserve">) </w:t>
            </w:r>
            <w:proofErr w:type="gramEnd"/>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520ED" w:rsidRPr="00CF5107" w:rsidRDefault="00D520ED" w:rsidP="00255598">
            <w:pPr>
              <w:jc w:val="center"/>
              <w:rPr>
                <w:bCs/>
                <w:i/>
                <w:color w:val="000000"/>
                <w:sz w:val="16"/>
                <w:szCs w:val="16"/>
              </w:rPr>
            </w:pPr>
            <w:r w:rsidRPr="00CF5107">
              <w:rPr>
                <w:color w:val="000000"/>
                <w:sz w:val="16"/>
                <w:szCs w:val="16"/>
              </w:rPr>
              <w:t>Экологические характеристики транспортных средств</w:t>
            </w:r>
          </w:p>
        </w:tc>
        <w:tc>
          <w:tcPr>
            <w:tcW w:w="276" w:type="pct"/>
            <w:tcBorders>
              <w:top w:val="single" w:sz="4" w:space="0" w:color="auto"/>
              <w:left w:val="nil"/>
              <w:bottom w:val="single" w:sz="4" w:space="0" w:color="auto"/>
              <w:right w:val="single" w:sz="4" w:space="0" w:color="auto"/>
            </w:tcBorders>
            <w:textDirection w:val="btLr"/>
          </w:tcPr>
          <w:p w:rsidR="00D520ED" w:rsidRPr="00CF5107" w:rsidRDefault="00D520ED" w:rsidP="00255598">
            <w:pPr>
              <w:ind w:left="113" w:right="113"/>
              <w:jc w:val="center"/>
              <w:rPr>
                <w:bCs/>
                <w:i/>
                <w:color w:val="000000"/>
                <w:sz w:val="16"/>
                <w:szCs w:val="16"/>
              </w:rPr>
            </w:pPr>
            <w:r w:rsidRPr="00CF5107">
              <w:rPr>
                <w:color w:val="000000"/>
                <w:sz w:val="16"/>
                <w:szCs w:val="16"/>
              </w:rPr>
              <w:t>Максимальный срок эксплуатации транспортных сре</w:t>
            </w:r>
            <w:proofErr w:type="gramStart"/>
            <w:r w:rsidRPr="00CF5107">
              <w:rPr>
                <w:color w:val="000000"/>
                <w:sz w:val="16"/>
                <w:szCs w:val="16"/>
              </w:rPr>
              <w:t>дств тр</w:t>
            </w:r>
            <w:proofErr w:type="gramEnd"/>
            <w:r w:rsidRPr="00CF5107">
              <w:rPr>
                <w:color w:val="000000"/>
                <w:sz w:val="16"/>
                <w:szCs w:val="16"/>
              </w:rPr>
              <w:t xml:space="preserve">анспортных средств </w:t>
            </w:r>
          </w:p>
        </w:tc>
        <w:tc>
          <w:tcPr>
            <w:tcW w:w="196" w:type="pct"/>
            <w:vMerge/>
            <w:tcBorders>
              <w:left w:val="single" w:sz="4" w:space="0" w:color="auto"/>
              <w:bottom w:val="single" w:sz="4" w:space="0" w:color="auto"/>
              <w:right w:val="single" w:sz="4" w:space="0" w:color="auto"/>
            </w:tcBorders>
            <w:shd w:val="clear" w:color="auto" w:fill="auto"/>
            <w:textDirection w:val="btLr"/>
            <w:vAlign w:val="center"/>
            <w:hideMark/>
          </w:tcPr>
          <w:p w:rsidR="00D520ED" w:rsidRPr="00CF5107" w:rsidRDefault="00D520ED" w:rsidP="00255598">
            <w:pPr>
              <w:ind w:left="113" w:right="113"/>
              <w:jc w:val="center"/>
              <w:rPr>
                <w:b/>
                <w:bCs/>
                <w:i/>
                <w:color w:val="000000"/>
                <w:sz w:val="16"/>
                <w:szCs w:val="16"/>
              </w:rPr>
            </w:pPr>
          </w:p>
        </w:tc>
        <w:tc>
          <w:tcPr>
            <w:tcW w:w="142" w:type="pct"/>
            <w:vMerge/>
            <w:tcBorders>
              <w:left w:val="nil"/>
              <w:bottom w:val="single" w:sz="4" w:space="0" w:color="auto"/>
              <w:right w:val="single" w:sz="4" w:space="0" w:color="auto"/>
            </w:tcBorders>
            <w:shd w:val="clear" w:color="auto" w:fill="auto"/>
            <w:textDirection w:val="btLr"/>
            <w:vAlign w:val="center"/>
            <w:hideMark/>
          </w:tcPr>
          <w:p w:rsidR="00D520ED" w:rsidRPr="00CF5107" w:rsidRDefault="00D520ED" w:rsidP="00255598">
            <w:pPr>
              <w:jc w:val="center"/>
              <w:rPr>
                <w:b/>
                <w:bCs/>
                <w:i/>
                <w:color w:val="000000"/>
                <w:sz w:val="16"/>
                <w:szCs w:val="16"/>
              </w:rPr>
            </w:pPr>
          </w:p>
        </w:tc>
        <w:tc>
          <w:tcPr>
            <w:tcW w:w="150" w:type="pct"/>
            <w:vMerge/>
            <w:tcBorders>
              <w:left w:val="nil"/>
              <w:bottom w:val="single" w:sz="4" w:space="0" w:color="auto"/>
              <w:right w:val="single" w:sz="4" w:space="0" w:color="000000"/>
            </w:tcBorders>
            <w:shd w:val="clear" w:color="auto" w:fill="auto"/>
            <w:vAlign w:val="center"/>
            <w:hideMark/>
          </w:tcPr>
          <w:p w:rsidR="00D520ED" w:rsidRPr="00CF5107" w:rsidRDefault="00D520ED" w:rsidP="00255598">
            <w:pPr>
              <w:jc w:val="center"/>
              <w:rPr>
                <w:b/>
                <w:bCs/>
                <w:i/>
                <w:color w:val="000000"/>
                <w:sz w:val="16"/>
                <w:szCs w:val="16"/>
              </w:rPr>
            </w:pPr>
          </w:p>
        </w:tc>
        <w:tc>
          <w:tcPr>
            <w:tcW w:w="714" w:type="pct"/>
            <w:vMerge/>
            <w:tcBorders>
              <w:left w:val="nil"/>
              <w:bottom w:val="single" w:sz="4" w:space="0" w:color="auto"/>
              <w:right w:val="single" w:sz="4" w:space="0" w:color="auto"/>
            </w:tcBorders>
            <w:shd w:val="clear" w:color="auto" w:fill="auto"/>
            <w:vAlign w:val="center"/>
            <w:hideMark/>
          </w:tcPr>
          <w:p w:rsidR="00D520ED" w:rsidRPr="00CF5107" w:rsidRDefault="00D520ED" w:rsidP="00255598">
            <w:pPr>
              <w:jc w:val="center"/>
              <w:rPr>
                <w:b/>
                <w:bCs/>
                <w:i/>
                <w:color w:val="000000"/>
                <w:sz w:val="16"/>
                <w:szCs w:val="16"/>
              </w:rPr>
            </w:pPr>
          </w:p>
        </w:tc>
      </w:tr>
    </w:tbl>
    <w:p w:rsidR="00D520ED" w:rsidRPr="00CF5107" w:rsidRDefault="00D520ED" w:rsidP="00D520ED">
      <w:pPr>
        <w:shd w:val="clear" w:color="auto" w:fill="FFFFFF"/>
        <w:jc w:val="both"/>
        <w:rPr>
          <w:b/>
          <w:i/>
          <w:sz w:val="16"/>
          <w:szCs w:val="16"/>
        </w:rPr>
      </w:pPr>
    </w:p>
    <w:tbl>
      <w:tblPr>
        <w:tblOverlap w:val="never"/>
        <w:tblW w:w="15900" w:type="dxa"/>
        <w:jc w:val="center"/>
        <w:tblLayout w:type="fixed"/>
        <w:tblCellMar>
          <w:left w:w="10" w:type="dxa"/>
          <w:right w:w="10" w:type="dxa"/>
        </w:tblCellMar>
        <w:tblLook w:val="0000"/>
      </w:tblPr>
      <w:tblGrid>
        <w:gridCol w:w="696"/>
        <w:gridCol w:w="648"/>
        <w:gridCol w:w="1365"/>
        <w:gridCol w:w="466"/>
        <w:gridCol w:w="2579"/>
        <w:gridCol w:w="1761"/>
        <w:gridCol w:w="691"/>
        <w:gridCol w:w="456"/>
        <w:gridCol w:w="446"/>
        <w:gridCol w:w="605"/>
        <w:gridCol w:w="784"/>
        <w:gridCol w:w="710"/>
        <w:gridCol w:w="854"/>
        <w:gridCol w:w="571"/>
        <w:gridCol w:w="422"/>
        <w:gridCol w:w="566"/>
        <w:gridCol w:w="2280"/>
      </w:tblGrid>
      <w:tr w:rsidR="00D520ED" w:rsidRPr="00CF5107" w:rsidTr="00CF353D">
        <w:trPr>
          <w:cantSplit/>
          <w:trHeight w:hRule="exact" w:val="2831"/>
          <w:jc w:val="center"/>
        </w:trPr>
        <w:tc>
          <w:tcPr>
            <w:tcW w:w="696" w:type="dxa"/>
            <w:tcBorders>
              <w:top w:val="single" w:sz="4" w:space="0" w:color="auto"/>
              <w:left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1</w:t>
            </w:r>
          </w:p>
        </w:tc>
        <w:tc>
          <w:tcPr>
            <w:tcW w:w="648" w:type="dxa"/>
            <w:tcBorders>
              <w:top w:val="single" w:sz="4" w:space="0" w:color="auto"/>
              <w:left w:val="single" w:sz="4" w:space="0" w:color="auto"/>
            </w:tcBorders>
            <w:shd w:val="clear" w:color="auto" w:fill="auto"/>
            <w:vAlign w:val="center"/>
          </w:tcPr>
          <w:p w:rsidR="00D520ED" w:rsidRPr="00CF5107" w:rsidRDefault="00D520ED" w:rsidP="00255598">
            <w:pPr>
              <w:pStyle w:val="aff3"/>
              <w:rPr>
                <w:sz w:val="16"/>
                <w:szCs w:val="16"/>
                <w:lang w:val="en-US" w:bidi="en-US"/>
              </w:rPr>
            </w:pPr>
            <w:r w:rsidRPr="00CF5107">
              <w:rPr>
                <w:sz w:val="16"/>
                <w:szCs w:val="16"/>
                <w:lang w:val="en-US" w:bidi="en-US"/>
              </w:rPr>
              <w:t>1</w:t>
            </w:r>
          </w:p>
        </w:tc>
        <w:tc>
          <w:tcPr>
            <w:tcW w:w="1365" w:type="dxa"/>
            <w:tcBorders>
              <w:top w:val="single" w:sz="4" w:space="0" w:color="auto"/>
              <w:left w:val="single" w:sz="4" w:space="0" w:color="auto"/>
            </w:tcBorders>
            <w:shd w:val="clear" w:color="auto" w:fill="auto"/>
            <w:vAlign w:val="center"/>
          </w:tcPr>
          <w:p w:rsidR="00D520ED" w:rsidRPr="00CF5107" w:rsidRDefault="00D520ED" w:rsidP="00255598">
            <w:pPr>
              <w:pStyle w:val="aff3"/>
              <w:rPr>
                <w:sz w:val="16"/>
                <w:szCs w:val="16"/>
              </w:rPr>
            </w:pPr>
            <w:proofErr w:type="spellStart"/>
            <w:r w:rsidRPr="00CF5107">
              <w:rPr>
                <w:sz w:val="16"/>
                <w:szCs w:val="16"/>
              </w:rPr>
              <w:t>Машзаво</w:t>
            </w:r>
            <w:proofErr w:type="gramStart"/>
            <w:r w:rsidRPr="00CF5107">
              <w:rPr>
                <w:sz w:val="16"/>
                <w:szCs w:val="16"/>
              </w:rPr>
              <w:t>д</w:t>
            </w:r>
            <w:proofErr w:type="spellEnd"/>
            <w:r w:rsidRPr="00CF5107">
              <w:rPr>
                <w:sz w:val="16"/>
                <w:szCs w:val="16"/>
              </w:rPr>
              <w:t>-</w:t>
            </w:r>
            <w:proofErr w:type="gramEnd"/>
            <w:r w:rsidRPr="00CF5107">
              <w:rPr>
                <w:sz w:val="16"/>
                <w:szCs w:val="16"/>
              </w:rPr>
              <w:t xml:space="preserve"> Дубравное</w:t>
            </w:r>
          </w:p>
        </w:tc>
        <w:tc>
          <w:tcPr>
            <w:tcW w:w="466" w:type="dxa"/>
            <w:tcBorders>
              <w:top w:val="single" w:sz="4" w:space="0" w:color="auto"/>
              <w:left w:val="single" w:sz="4" w:space="0" w:color="auto"/>
            </w:tcBorders>
            <w:shd w:val="clear" w:color="auto" w:fill="auto"/>
            <w:textDirection w:val="btLr"/>
            <w:vAlign w:val="center"/>
          </w:tcPr>
          <w:p w:rsidR="00D520ED" w:rsidRPr="00CF5107" w:rsidRDefault="00D520ED" w:rsidP="00255598">
            <w:pPr>
              <w:pStyle w:val="aff3"/>
              <w:spacing w:after="40"/>
              <w:ind w:right="113" w:firstLine="200"/>
              <w:rPr>
                <w:sz w:val="16"/>
                <w:szCs w:val="16"/>
                <w:lang w:eastAsia="ru-RU" w:bidi="ru-RU"/>
              </w:rPr>
            </w:pPr>
            <w:r w:rsidRPr="00CF5107">
              <w:rPr>
                <w:sz w:val="16"/>
                <w:szCs w:val="16"/>
                <w:lang w:eastAsia="ru-RU" w:bidi="ru-RU"/>
              </w:rPr>
              <w:t>Круглогодичный</w:t>
            </w:r>
          </w:p>
        </w:tc>
        <w:tc>
          <w:tcPr>
            <w:tcW w:w="2579" w:type="dxa"/>
            <w:tcBorders>
              <w:top w:val="single" w:sz="4" w:space="0" w:color="auto"/>
              <w:left w:val="single" w:sz="4" w:space="0" w:color="auto"/>
            </w:tcBorders>
            <w:shd w:val="clear" w:color="auto" w:fill="auto"/>
            <w:vAlign w:val="bottom"/>
          </w:tcPr>
          <w:p w:rsidR="00D520ED" w:rsidRPr="00CF5107" w:rsidRDefault="00D520ED" w:rsidP="00255598">
            <w:pPr>
              <w:pStyle w:val="aff3"/>
              <w:rPr>
                <w:sz w:val="16"/>
                <w:szCs w:val="16"/>
              </w:rPr>
            </w:pPr>
            <w:proofErr w:type="spellStart"/>
            <w:r w:rsidRPr="00CF5107">
              <w:rPr>
                <w:sz w:val="16"/>
                <w:szCs w:val="16"/>
              </w:rPr>
              <w:t>ул</w:t>
            </w:r>
            <w:proofErr w:type="gramStart"/>
            <w:r w:rsidRPr="00CF5107">
              <w:rPr>
                <w:sz w:val="16"/>
                <w:szCs w:val="16"/>
              </w:rPr>
              <w:t>.М</w:t>
            </w:r>
            <w:proofErr w:type="gramEnd"/>
            <w:r w:rsidRPr="00CF5107">
              <w:rPr>
                <w:sz w:val="16"/>
                <w:szCs w:val="16"/>
              </w:rPr>
              <w:t>ашзаводская</w:t>
            </w:r>
            <w:proofErr w:type="spellEnd"/>
            <w:r w:rsidRPr="00CF5107">
              <w:rPr>
                <w:sz w:val="16"/>
                <w:szCs w:val="16"/>
              </w:rPr>
              <w:t xml:space="preserve">, ЖД Вокзал, </w:t>
            </w:r>
            <w:proofErr w:type="spellStart"/>
            <w:r w:rsidRPr="00CF5107">
              <w:rPr>
                <w:sz w:val="16"/>
                <w:szCs w:val="16"/>
              </w:rPr>
              <w:t>мкр</w:t>
            </w:r>
            <w:proofErr w:type="spellEnd"/>
            <w:r w:rsidRPr="00CF5107">
              <w:rPr>
                <w:sz w:val="16"/>
                <w:szCs w:val="16"/>
              </w:rPr>
              <w:t xml:space="preserve">. </w:t>
            </w:r>
            <w:proofErr w:type="spellStart"/>
            <w:r w:rsidRPr="00CF5107">
              <w:rPr>
                <w:sz w:val="16"/>
                <w:szCs w:val="16"/>
              </w:rPr>
              <w:t>лесзавода</w:t>
            </w:r>
            <w:proofErr w:type="spellEnd"/>
            <w:r w:rsidRPr="00CF5107">
              <w:rPr>
                <w:sz w:val="16"/>
                <w:szCs w:val="16"/>
              </w:rPr>
              <w:t>, автостанция, школа №4, магазин, ЦРБ, Центр, старое кладбище, Чапаево, ул. Дубравная</w:t>
            </w:r>
          </w:p>
        </w:tc>
        <w:tc>
          <w:tcPr>
            <w:tcW w:w="1761" w:type="dxa"/>
            <w:tcBorders>
              <w:top w:val="single" w:sz="4" w:space="0" w:color="auto"/>
              <w:left w:val="single" w:sz="4" w:space="0" w:color="auto"/>
            </w:tcBorders>
            <w:shd w:val="clear" w:color="auto" w:fill="auto"/>
            <w:vAlign w:val="center"/>
          </w:tcPr>
          <w:p w:rsidR="00D520ED" w:rsidRPr="00CF5107" w:rsidRDefault="00D520ED" w:rsidP="00255598">
            <w:pPr>
              <w:pStyle w:val="aff3"/>
              <w:rPr>
                <w:sz w:val="16"/>
                <w:szCs w:val="16"/>
              </w:rPr>
            </w:pPr>
            <w:r w:rsidRPr="00CF5107">
              <w:rPr>
                <w:sz w:val="16"/>
                <w:szCs w:val="16"/>
              </w:rPr>
              <w:t xml:space="preserve">ул. Московская, </w:t>
            </w:r>
          </w:p>
          <w:p w:rsidR="00D520ED" w:rsidRPr="00CF5107" w:rsidRDefault="00D520ED" w:rsidP="00255598">
            <w:pPr>
              <w:pStyle w:val="aff3"/>
              <w:rPr>
                <w:sz w:val="16"/>
                <w:szCs w:val="16"/>
              </w:rPr>
            </w:pPr>
            <w:r w:rsidRPr="00CF5107">
              <w:rPr>
                <w:sz w:val="16"/>
                <w:szCs w:val="16"/>
              </w:rPr>
              <w:t>ул. Советская.</w:t>
            </w:r>
          </w:p>
        </w:tc>
        <w:tc>
          <w:tcPr>
            <w:tcW w:w="691" w:type="dxa"/>
            <w:tcBorders>
              <w:top w:val="single" w:sz="4" w:space="0" w:color="auto"/>
              <w:left w:val="single" w:sz="4" w:space="0" w:color="auto"/>
            </w:tcBorders>
            <w:shd w:val="clear" w:color="auto" w:fill="auto"/>
            <w:vAlign w:val="center"/>
          </w:tcPr>
          <w:p w:rsidR="00D520ED" w:rsidRPr="00CF5107" w:rsidRDefault="00D520ED" w:rsidP="00255598">
            <w:pPr>
              <w:pStyle w:val="aff3"/>
              <w:ind w:firstLine="180"/>
              <w:rPr>
                <w:sz w:val="16"/>
                <w:szCs w:val="16"/>
                <w:lang w:eastAsia="ru-RU" w:bidi="ru-RU"/>
              </w:rPr>
            </w:pPr>
            <w:r w:rsidRPr="00CF5107">
              <w:rPr>
                <w:sz w:val="16"/>
                <w:szCs w:val="16"/>
                <w:lang w:eastAsia="ru-RU" w:bidi="ru-RU"/>
              </w:rPr>
              <w:t>6,3</w:t>
            </w:r>
          </w:p>
        </w:tc>
        <w:tc>
          <w:tcPr>
            <w:tcW w:w="456" w:type="dxa"/>
            <w:tcBorders>
              <w:top w:val="single" w:sz="4" w:space="0" w:color="auto"/>
              <w:left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Обычный режим</w:t>
            </w:r>
          </w:p>
        </w:tc>
        <w:tc>
          <w:tcPr>
            <w:tcW w:w="446" w:type="dxa"/>
            <w:tcBorders>
              <w:top w:val="single" w:sz="4" w:space="0" w:color="auto"/>
              <w:left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По регулируемым тарифам</w:t>
            </w:r>
          </w:p>
        </w:tc>
        <w:tc>
          <w:tcPr>
            <w:tcW w:w="605" w:type="dxa"/>
            <w:tcBorders>
              <w:top w:val="single" w:sz="4" w:space="0" w:color="auto"/>
              <w:left w:val="single" w:sz="4" w:space="0" w:color="auto"/>
            </w:tcBorders>
            <w:shd w:val="clear" w:color="auto" w:fill="auto"/>
            <w:vAlign w:val="center"/>
          </w:tcPr>
          <w:p w:rsidR="00D520ED" w:rsidRPr="00CF5107" w:rsidRDefault="00D520ED" w:rsidP="00255598">
            <w:pPr>
              <w:pStyle w:val="aff3"/>
              <w:ind w:firstLine="200"/>
              <w:rPr>
                <w:sz w:val="16"/>
                <w:szCs w:val="16"/>
                <w:lang w:eastAsia="ru-RU" w:bidi="ru-RU"/>
              </w:rPr>
            </w:pPr>
            <w:r w:rsidRPr="00CF5107">
              <w:rPr>
                <w:sz w:val="16"/>
                <w:szCs w:val="16"/>
                <w:lang w:eastAsia="ru-RU" w:bidi="ru-RU"/>
              </w:rPr>
              <w:t>А</w:t>
            </w:r>
          </w:p>
        </w:tc>
        <w:tc>
          <w:tcPr>
            <w:tcW w:w="784" w:type="dxa"/>
            <w:tcBorders>
              <w:top w:val="single" w:sz="4" w:space="0" w:color="auto"/>
              <w:left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М-1</w:t>
            </w:r>
          </w:p>
        </w:tc>
        <w:tc>
          <w:tcPr>
            <w:tcW w:w="710" w:type="dxa"/>
            <w:tcBorders>
              <w:top w:val="single" w:sz="4" w:space="0" w:color="auto"/>
              <w:left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Евро стандарт</w:t>
            </w:r>
          </w:p>
        </w:tc>
        <w:tc>
          <w:tcPr>
            <w:tcW w:w="854" w:type="dxa"/>
            <w:tcBorders>
              <w:top w:val="single" w:sz="4" w:space="0" w:color="auto"/>
              <w:left w:val="single" w:sz="4" w:space="0" w:color="auto"/>
            </w:tcBorders>
            <w:shd w:val="clear" w:color="auto" w:fill="auto"/>
          </w:tcPr>
          <w:p w:rsidR="00D520ED" w:rsidRPr="00CF5107" w:rsidRDefault="00D520ED" w:rsidP="00255598">
            <w:pPr>
              <w:pStyle w:val="aff3"/>
              <w:ind w:right="300"/>
              <w:rPr>
                <w:sz w:val="16"/>
                <w:szCs w:val="16"/>
                <w:lang w:eastAsia="ru-RU" w:bidi="ru-RU"/>
              </w:rPr>
            </w:pPr>
          </w:p>
          <w:p w:rsidR="00D520ED" w:rsidRPr="00CF5107" w:rsidRDefault="00D520ED" w:rsidP="00255598">
            <w:pPr>
              <w:pStyle w:val="aff3"/>
              <w:ind w:right="300"/>
              <w:rPr>
                <w:sz w:val="16"/>
                <w:szCs w:val="16"/>
                <w:lang w:eastAsia="ru-RU" w:bidi="ru-RU"/>
              </w:rPr>
            </w:pPr>
          </w:p>
          <w:p w:rsidR="00D520ED" w:rsidRPr="00CF5107" w:rsidRDefault="00D520ED" w:rsidP="00255598">
            <w:pPr>
              <w:pStyle w:val="aff3"/>
              <w:ind w:right="300"/>
              <w:rPr>
                <w:sz w:val="16"/>
                <w:szCs w:val="16"/>
                <w:lang w:eastAsia="ru-RU" w:bidi="ru-RU"/>
              </w:rPr>
            </w:pPr>
          </w:p>
          <w:p w:rsidR="00D520ED" w:rsidRPr="00CF5107" w:rsidRDefault="00D520ED" w:rsidP="00255598">
            <w:pPr>
              <w:pStyle w:val="aff3"/>
              <w:ind w:right="300"/>
              <w:rPr>
                <w:sz w:val="16"/>
                <w:szCs w:val="16"/>
                <w:lang w:eastAsia="ru-RU" w:bidi="ru-RU"/>
              </w:rPr>
            </w:pPr>
          </w:p>
          <w:p w:rsidR="00D520ED" w:rsidRPr="00CF5107" w:rsidRDefault="00D520ED" w:rsidP="00255598">
            <w:pPr>
              <w:pStyle w:val="aff3"/>
              <w:ind w:right="300"/>
              <w:rPr>
                <w:sz w:val="16"/>
                <w:szCs w:val="16"/>
                <w:lang w:eastAsia="ru-RU" w:bidi="ru-RU"/>
              </w:rPr>
            </w:pPr>
          </w:p>
          <w:p w:rsidR="00D520ED" w:rsidRPr="00CF5107" w:rsidRDefault="00D520ED" w:rsidP="00255598">
            <w:pPr>
              <w:pStyle w:val="aff3"/>
              <w:ind w:right="300"/>
              <w:rPr>
                <w:sz w:val="16"/>
                <w:szCs w:val="16"/>
                <w:lang w:eastAsia="ru-RU" w:bidi="ru-RU"/>
              </w:rPr>
            </w:pPr>
          </w:p>
          <w:p w:rsidR="00D520ED" w:rsidRPr="00CF5107" w:rsidRDefault="00D520ED" w:rsidP="00255598">
            <w:pPr>
              <w:pStyle w:val="aff3"/>
              <w:ind w:right="300"/>
              <w:rPr>
                <w:sz w:val="16"/>
                <w:szCs w:val="16"/>
                <w:lang w:eastAsia="ru-RU" w:bidi="ru-RU"/>
              </w:rPr>
            </w:pPr>
            <w:r w:rsidRPr="00CF5107">
              <w:rPr>
                <w:sz w:val="16"/>
                <w:szCs w:val="16"/>
                <w:lang w:eastAsia="ru-RU" w:bidi="ru-RU"/>
              </w:rPr>
              <w:t>10</w:t>
            </w:r>
          </w:p>
        </w:tc>
        <w:tc>
          <w:tcPr>
            <w:tcW w:w="571" w:type="dxa"/>
            <w:tcBorders>
              <w:top w:val="single" w:sz="4" w:space="0" w:color="auto"/>
              <w:left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20.07.2015г.</w:t>
            </w:r>
          </w:p>
        </w:tc>
        <w:tc>
          <w:tcPr>
            <w:tcW w:w="422" w:type="dxa"/>
            <w:tcBorders>
              <w:top w:val="single" w:sz="4" w:space="0" w:color="auto"/>
              <w:left w:val="single" w:sz="4" w:space="0" w:color="auto"/>
            </w:tcBorders>
            <w:shd w:val="clear" w:color="auto" w:fill="auto"/>
            <w:textDirection w:val="btLr"/>
            <w:vAlign w:val="bottom"/>
          </w:tcPr>
          <w:p w:rsidR="00D520ED" w:rsidRPr="00CF5107" w:rsidRDefault="00D520ED" w:rsidP="00255598">
            <w:pPr>
              <w:pStyle w:val="aff3"/>
              <w:ind w:firstLine="400"/>
              <w:rPr>
                <w:sz w:val="16"/>
                <w:szCs w:val="16"/>
              </w:rPr>
            </w:pPr>
            <w:r w:rsidRPr="00CF5107">
              <w:rPr>
                <w:sz w:val="16"/>
                <w:szCs w:val="16"/>
              </w:rPr>
              <w:t>ежедневно</w:t>
            </w:r>
          </w:p>
        </w:tc>
        <w:tc>
          <w:tcPr>
            <w:tcW w:w="566" w:type="dxa"/>
            <w:tcBorders>
              <w:top w:val="single" w:sz="4" w:space="0" w:color="auto"/>
              <w:left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в установленных остановочных пунктах</w:t>
            </w:r>
          </w:p>
        </w:tc>
        <w:tc>
          <w:tcPr>
            <w:tcW w:w="2280" w:type="dxa"/>
            <w:tcBorders>
              <w:top w:val="single" w:sz="4" w:space="0" w:color="auto"/>
              <w:left w:val="single" w:sz="4" w:space="0" w:color="auto"/>
              <w:right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МУП «</w:t>
            </w:r>
            <w:proofErr w:type="spellStart"/>
            <w:r w:rsidRPr="00CF5107">
              <w:rPr>
                <w:sz w:val="16"/>
                <w:szCs w:val="16"/>
                <w:lang w:eastAsia="ru-RU" w:bidi="ru-RU"/>
              </w:rPr>
              <w:t>Грибановское</w:t>
            </w:r>
            <w:proofErr w:type="spellEnd"/>
            <w:r w:rsidRPr="00CF5107">
              <w:rPr>
                <w:sz w:val="16"/>
                <w:szCs w:val="16"/>
                <w:lang w:eastAsia="ru-RU" w:bidi="ru-RU"/>
              </w:rPr>
              <w:t xml:space="preserve"> АТП», 397240, Воронежская область, Грибановский район, </w:t>
            </w:r>
            <w:proofErr w:type="spellStart"/>
            <w:r w:rsidRPr="00CF5107">
              <w:rPr>
                <w:sz w:val="16"/>
                <w:szCs w:val="16"/>
                <w:lang w:eastAsia="ru-RU" w:bidi="ru-RU"/>
              </w:rPr>
              <w:t>пгт</w:t>
            </w:r>
            <w:proofErr w:type="spellEnd"/>
            <w:r w:rsidRPr="00CF5107">
              <w:rPr>
                <w:sz w:val="16"/>
                <w:szCs w:val="16"/>
                <w:lang w:eastAsia="ru-RU" w:bidi="ru-RU"/>
              </w:rPr>
              <w:t>. Грибановский, ул. Лесная улица, 5</w:t>
            </w:r>
          </w:p>
        </w:tc>
      </w:tr>
      <w:tr w:rsidR="00D520ED" w:rsidRPr="00CF5107" w:rsidTr="00CF353D">
        <w:trPr>
          <w:cantSplit/>
          <w:trHeight w:hRule="exact" w:val="2964"/>
          <w:jc w:val="center"/>
        </w:trPr>
        <w:tc>
          <w:tcPr>
            <w:tcW w:w="696"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2</w:t>
            </w:r>
          </w:p>
        </w:tc>
        <w:tc>
          <w:tcPr>
            <w:tcW w:w="648"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lang w:val="en-US" w:bidi="en-US"/>
              </w:rPr>
            </w:pPr>
            <w:r w:rsidRPr="00CF5107">
              <w:rPr>
                <w:sz w:val="16"/>
                <w:szCs w:val="16"/>
                <w:lang w:val="en-US" w:bidi="en-US"/>
              </w:rPr>
              <w:t>2</w:t>
            </w:r>
          </w:p>
        </w:tc>
        <w:tc>
          <w:tcPr>
            <w:tcW w:w="1365"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rPr>
            </w:pPr>
            <w:proofErr w:type="spellStart"/>
            <w:r w:rsidRPr="00CF5107">
              <w:rPr>
                <w:sz w:val="16"/>
                <w:szCs w:val="16"/>
              </w:rPr>
              <w:t>Сахзавод</w:t>
            </w:r>
            <w:proofErr w:type="spellEnd"/>
            <w:r w:rsidRPr="00CF5107">
              <w:rPr>
                <w:sz w:val="16"/>
                <w:szCs w:val="16"/>
              </w:rPr>
              <w:t xml:space="preserve"> - Дубравное</w:t>
            </w:r>
          </w:p>
        </w:tc>
        <w:tc>
          <w:tcPr>
            <w:tcW w:w="466" w:type="dxa"/>
            <w:tcBorders>
              <w:top w:val="single" w:sz="4" w:space="0" w:color="auto"/>
              <w:left w:val="single" w:sz="4" w:space="0" w:color="auto"/>
              <w:bottom w:val="single" w:sz="4" w:space="0" w:color="auto"/>
            </w:tcBorders>
            <w:shd w:val="clear" w:color="auto" w:fill="auto"/>
            <w:textDirection w:val="btLr"/>
            <w:vAlign w:val="center"/>
          </w:tcPr>
          <w:p w:rsidR="00D520ED" w:rsidRPr="00CF5107" w:rsidRDefault="00D520ED" w:rsidP="00255598">
            <w:pPr>
              <w:pStyle w:val="aff3"/>
              <w:spacing w:after="40"/>
              <w:ind w:right="113" w:firstLine="200"/>
              <w:rPr>
                <w:sz w:val="16"/>
                <w:szCs w:val="16"/>
                <w:lang w:eastAsia="ru-RU" w:bidi="ru-RU"/>
              </w:rPr>
            </w:pPr>
            <w:r w:rsidRPr="00CF5107">
              <w:rPr>
                <w:sz w:val="16"/>
                <w:szCs w:val="16"/>
                <w:lang w:eastAsia="ru-RU" w:bidi="ru-RU"/>
              </w:rPr>
              <w:t>Круглогодичный</w:t>
            </w:r>
          </w:p>
        </w:tc>
        <w:tc>
          <w:tcPr>
            <w:tcW w:w="2579" w:type="dxa"/>
            <w:tcBorders>
              <w:top w:val="single" w:sz="4" w:space="0" w:color="auto"/>
              <w:left w:val="single" w:sz="4" w:space="0" w:color="auto"/>
              <w:bottom w:val="single" w:sz="4" w:space="0" w:color="auto"/>
            </w:tcBorders>
            <w:shd w:val="clear" w:color="auto" w:fill="auto"/>
            <w:vAlign w:val="bottom"/>
          </w:tcPr>
          <w:p w:rsidR="00D520ED" w:rsidRPr="00CF5107" w:rsidRDefault="00D520ED" w:rsidP="00255598">
            <w:pPr>
              <w:pStyle w:val="aff3"/>
              <w:rPr>
                <w:sz w:val="16"/>
                <w:szCs w:val="16"/>
              </w:rPr>
            </w:pPr>
            <w:r w:rsidRPr="00CF5107">
              <w:rPr>
                <w:sz w:val="16"/>
                <w:szCs w:val="16"/>
              </w:rPr>
              <w:t xml:space="preserve">ул. </w:t>
            </w:r>
            <w:proofErr w:type="spellStart"/>
            <w:r w:rsidRPr="00CF5107">
              <w:rPr>
                <w:sz w:val="16"/>
                <w:szCs w:val="16"/>
              </w:rPr>
              <w:t>Сахзаводская</w:t>
            </w:r>
            <w:proofErr w:type="spellEnd"/>
            <w:r w:rsidRPr="00CF5107">
              <w:rPr>
                <w:sz w:val="16"/>
                <w:szCs w:val="16"/>
              </w:rPr>
              <w:t xml:space="preserve">, </w:t>
            </w:r>
            <w:proofErr w:type="spellStart"/>
            <w:r w:rsidRPr="00CF5107">
              <w:rPr>
                <w:sz w:val="16"/>
                <w:szCs w:val="16"/>
              </w:rPr>
              <w:t>Водстрой</w:t>
            </w:r>
            <w:proofErr w:type="spellEnd"/>
            <w:r w:rsidRPr="00CF5107">
              <w:rPr>
                <w:sz w:val="16"/>
                <w:szCs w:val="16"/>
              </w:rPr>
              <w:t xml:space="preserve">, ул. Дружба, АЗС, ул. Лесная, </w:t>
            </w:r>
            <w:proofErr w:type="spellStart"/>
            <w:r w:rsidRPr="00CF5107">
              <w:rPr>
                <w:sz w:val="16"/>
                <w:szCs w:val="16"/>
              </w:rPr>
              <w:t>схт</w:t>
            </w:r>
            <w:proofErr w:type="spellEnd"/>
            <w:r w:rsidRPr="00CF5107">
              <w:rPr>
                <w:sz w:val="16"/>
                <w:szCs w:val="16"/>
              </w:rPr>
              <w:t xml:space="preserve">, автостанция, школа №4, магазин, ЦРБ, Центр,  (ул. Комарова, пер. Первомайский,  ул. Кирова,  пер. </w:t>
            </w:r>
            <w:proofErr w:type="spellStart"/>
            <w:r w:rsidRPr="00CF5107">
              <w:rPr>
                <w:sz w:val="16"/>
                <w:szCs w:val="16"/>
              </w:rPr>
              <w:t>Буденого</w:t>
            </w:r>
            <w:proofErr w:type="spellEnd"/>
            <w:proofErr w:type="gramStart"/>
            <w:r w:rsidRPr="00CF5107">
              <w:rPr>
                <w:sz w:val="16"/>
                <w:szCs w:val="16"/>
              </w:rPr>
              <w:t xml:space="preserve"> ,</w:t>
            </w:r>
            <w:proofErr w:type="gramEnd"/>
            <w:r w:rsidRPr="00CF5107">
              <w:rPr>
                <w:sz w:val="16"/>
                <w:szCs w:val="16"/>
              </w:rPr>
              <w:t xml:space="preserve"> ул. Кавказская, </w:t>
            </w:r>
            <w:proofErr w:type="spellStart"/>
            <w:r w:rsidRPr="00CF5107">
              <w:rPr>
                <w:sz w:val="16"/>
                <w:szCs w:val="16"/>
              </w:rPr>
              <w:t>д</w:t>
            </w:r>
            <w:proofErr w:type="spellEnd"/>
            <w:r w:rsidRPr="00CF5107">
              <w:rPr>
                <w:sz w:val="16"/>
                <w:szCs w:val="16"/>
              </w:rPr>
              <w:t>/сад, СДК»</w:t>
            </w:r>
            <w:proofErr w:type="spellStart"/>
            <w:r w:rsidRPr="00CF5107">
              <w:rPr>
                <w:sz w:val="16"/>
                <w:szCs w:val="16"/>
              </w:rPr>
              <w:t>Авангардовский</w:t>
            </w:r>
            <w:proofErr w:type="spellEnd"/>
            <w:r w:rsidRPr="00CF5107">
              <w:rPr>
                <w:sz w:val="16"/>
                <w:szCs w:val="16"/>
              </w:rPr>
              <w:t>),  старое кладбище, Чапаево, ул. Дубравная.</w:t>
            </w:r>
          </w:p>
        </w:tc>
        <w:tc>
          <w:tcPr>
            <w:tcW w:w="1761"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rPr>
            </w:pPr>
            <w:r w:rsidRPr="00CF5107">
              <w:rPr>
                <w:sz w:val="16"/>
                <w:szCs w:val="16"/>
              </w:rPr>
              <w:t xml:space="preserve">ул. </w:t>
            </w:r>
            <w:proofErr w:type="spellStart"/>
            <w:r w:rsidRPr="00CF5107">
              <w:rPr>
                <w:sz w:val="16"/>
                <w:szCs w:val="16"/>
              </w:rPr>
              <w:t>Сахзаводская</w:t>
            </w:r>
            <w:proofErr w:type="spellEnd"/>
            <w:r w:rsidRPr="00CF5107">
              <w:rPr>
                <w:sz w:val="16"/>
                <w:szCs w:val="16"/>
              </w:rPr>
              <w:t>, ул. Лесная,</w:t>
            </w:r>
          </w:p>
          <w:p w:rsidR="00D520ED" w:rsidRPr="00CF5107" w:rsidRDefault="00D520ED" w:rsidP="00255598">
            <w:pPr>
              <w:pStyle w:val="aff3"/>
              <w:rPr>
                <w:sz w:val="16"/>
                <w:szCs w:val="16"/>
              </w:rPr>
            </w:pPr>
            <w:r w:rsidRPr="00CF5107">
              <w:rPr>
                <w:sz w:val="16"/>
                <w:szCs w:val="16"/>
              </w:rPr>
              <w:t>ул. Советская,</w:t>
            </w:r>
          </w:p>
          <w:p w:rsidR="00D520ED" w:rsidRPr="00CF5107" w:rsidRDefault="00D520ED" w:rsidP="00255598">
            <w:pPr>
              <w:pStyle w:val="aff3"/>
              <w:rPr>
                <w:sz w:val="16"/>
                <w:szCs w:val="16"/>
              </w:rPr>
            </w:pPr>
            <w:r w:rsidRPr="00CF5107">
              <w:rPr>
                <w:sz w:val="16"/>
                <w:szCs w:val="16"/>
              </w:rPr>
              <w:t>ул. Комарова</w:t>
            </w:r>
          </w:p>
          <w:p w:rsidR="00D520ED" w:rsidRPr="00CF5107" w:rsidRDefault="00D520ED" w:rsidP="00255598">
            <w:pPr>
              <w:pStyle w:val="aff3"/>
              <w:rPr>
                <w:sz w:val="16"/>
                <w:szCs w:val="16"/>
              </w:rPr>
            </w:pPr>
            <w:r w:rsidRPr="00CF5107">
              <w:rPr>
                <w:sz w:val="16"/>
                <w:szCs w:val="16"/>
              </w:rPr>
              <w:t>пер. Первомайский</w:t>
            </w:r>
          </w:p>
          <w:p w:rsidR="00D520ED" w:rsidRPr="00CF5107" w:rsidRDefault="00D520ED" w:rsidP="00255598">
            <w:pPr>
              <w:pStyle w:val="aff3"/>
              <w:rPr>
                <w:sz w:val="16"/>
                <w:szCs w:val="16"/>
              </w:rPr>
            </w:pPr>
            <w:r w:rsidRPr="00CF5107">
              <w:rPr>
                <w:sz w:val="16"/>
                <w:szCs w:val="16"/>
              </w:rPr>
              <w:t>ул. Кирова,</w:t>
            </w:r>
          </w:p>
          <w:p w:rsidR="00D520ED" w:rsidRPr="00CF5107" w:rsidRDefault="00D520ED" w:rsidP="00255598">
            <w:pPr>
              <w:pStyle w:val="aff3"/>
              <w:rPr>
                <w:sz w:val="16"/>
                <w:szCs w:val="16"/>
              </w:rPr>
            </w:pPr>
            <w:r w:rsidRPr="00CF5107">
              <w:rPr>
                <w:sz w:val="16"/>
                <w:szCs w:val="16"/>
              </w:rPr>
              <w:t xml:space="preserve">пер. </w:t>
            </w:r>
            <w:proofErr w:type="spellStart"/>
            <w:r w:rsidRPr="00CF5107">
              <w:rPr>
                <w:sz w:val="16"/>
                <w:szCs w:val="16"/>
              </w:rPr>
              <w:t>Буденого</w:t>
            </w:r>
            <w:proofErr w:type="spellEnd"/>
          </w:p>
          <w:p w:rsidR="00D520ED" w:rsidRPr="00CF5107" w:rsidRDefault="00D520ED" w:rsidP="00255598">
            <w:pPr>
              <w:pStyle w:val="aff3"/>
              <w:rPr>
                <w:sz w:val="16"/>
                <w:szCs w:val="16"/>
              </w:rPr>
            </w:pPr>
            <w:r w:rsidRPr="00CF5107">
              <w:rPr>
                <w:sz w:val="16"/>
                <w:szCs w:val="16"/>
              </w:rPr>
              <w:t>ул. Кавказская</w:t>
            </w:r>
          </w:p>
          <w:p w:rsidR="00D520ED" w:rsidRPr="00CF5107" w:rsidRDefault="00D520ED" w:rsidP="00255598">
            <w:pPr>
              <w:pStyle w:val="aff3"/>
              <w:rPr>
                <w:sz w:val="16"/>
                <w:szCs w:val="16"/>
              </w:rPr>
            </w:pPr>
            <w:r w:rsidRPr="00CF5107">
              <w:rPr>
                <w:sz w:val="16"/>
                <w:szCs w:val="16"/>
              </w:rPr>
              <w:t>ул. Совхозная</w:t>
            </w:r>
          </w:p>
        </w:tc>
        <w:tc>
          <w:tcPr>
            <w:tcW w:w="691"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8,4/ 16,4</w:t>
            </w:r>
          </w:p>
        </w:tc>
        <w:tc>
          <w:tcPr>
            <w:tcW w:w="456"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Обычный режим</w:t>
            </w:r>
          </w:p>
        </w:tc>
        <w:tc>
          <w:tcPr>
            <w:tcW w:w="446"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По регулируемым тарифам</w:t>
            </w:r>
          </w:p>
        </w:tc>
        <w:tc>
          <w:tcPr>
            <w:tcW w:w="605"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ind w:firstLine="200"/>
              <w:rPr>
                <w:sz w:val="16"/>
                <w:szCs w:val="16"/>
                <w:lang w:eastAsia="ru-RU" w:bidi="ru-RU"/>
              </w:rPr>
            </w:pPr>
            <w:r w:rsidRPr="00CF5107">
              <w:rPr>
                <w:sz w:val="16"/>
                <w:szCs w:val="16"/>
                <w:lang w:eastAsia="ru-RU" w:bidi="ru-RU"/>
              </w:rPr>
              <w:t>А</w:t>
            </w:r>
          </w:p>
        </w:tc>
        <w:tc>
          <w:tcPr>
            <w:tcW w:w="784"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М-1</w:t>
            </w:r>
          </w:p>
        </w:tc>
        <w:tc>
          <w:tcPr>
            <w:tcW w:w="710"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Евро стандарт</w:t>
            </w:r>
          </w:p>
        </w:tc>
        <w:tc>
          <w:tcPr>
            <w:tcW w:w="854" w:type="dxa"/>
            <w:tcBorders>
              <w:top w:val="single" w:sz="4" w:space="0" w:color="auto"/>
              <w:left w:val="single" w:sz="4" w:space="0" w:color="auto"/>
              <w:bottom w:val="single" w:sz="4" w:space="0" w:color="auto"/>
            </w:tcBorders>
            <w:shd w:val="clear" w:color="auto" w:fill="auto"/>
          </w:tcPr>
          <w:p w:rsidR="00D520ED" w:rsidRPr="00CF5107" w:rsidRDefault="00D520ED" w:rsidP="00255598">
            <w:pPr>
              <w:pStyle w:val="aff3"/>
              <w:ind w:right="300"/>
              <w:rPr>
                <w:sz w:val="16"/>
                <w:szCs w:val="16"/>
                <w:lang w:eastAsia="ru-RU" w:bidi="ru-RU"/>
              </w:rPr>
            </w:pPr>
            <w:r w:rsidRPr="00CF5107">
              <w:rPr>
                <w:sz w:val="16"/>
                <w:szCs w:val="16"/>
                <w:lang w:eastAsia="ru-RU" w:bidi="ru-RU"/>
              </w:rPr>
              <w:t>10</w:t>
            </w:r>
          </w:p>
        </w:tc>
        <w:tc>
          <w:tcPr>
            <w:tcW w:w="571"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20.07.2015г.</w:t>
            </w:r>
          </w:p>
        </w:tc>
        <w:tc>
          <w:tcPr>
            <w:tcW w:w="422"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ind w:firstLine="400"/>
              <w:rPr>
                <w:sz w:val="16"/>
                <w:szCs w:val="16"/>
              </w:rPr>
            </w:pPr>
            <w:r w:rsidRPr="00CF5107">
              <w:rPr>
                <w:sz w:val="16"/>
                <w:szCs w:val="16"/>
              </w:rPr>
              <w:t>ежедневно</w:t>
            </w:r>
          </w:p>
        </w:tc>
        <w:tc>
          <w:tcPr>
            <w:tcW w:w="566"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в установленных остановочных пунктах</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МУП «</w:t>
            </w:r>
            <w:proofErr w:type="spellStart"/>
            <w:r w:rsidRPr="00CF5107">
              <w:rPr>
                <w:sz w:val="16"/>
                <w:szCs w:val="16"/>
                <w:lang w:eastAsia="ru-RU" w:bidi="ru-RU"/>
              </w:rPr>
              <w:t>Грибановское</w:t>
            </w:r>
            <w:proofErr w:type="spellEnd"/>
            <w:r w:rsidRPr="00CF5107">
              <w:rPr>
                <w:sz w:val="16"/>
                <w:szCs w:val="16"/>
                <w:lang w:eastAsia="ru-RU" w:bidi="ru-RU"/>
              </w:rPr>
              <w:t xml:space="preserve"> АТП»</w:t>
            </w:r>
          </w:p>
          <w:p w:rsidR="00D520ED" w:rsidRPr="00CF5107" w:rsidRDefault="00D520ED" w:rsidP="00255598">
            <w:pPr>
              <w:pStyle w:val="aff3"/>
              <w:rPr>
                <w:sz w:val="16"/>
                <w:szCs w:val="16"/>
                <w:lang w:eastAsia="ru-RU" w:bidi="ru-RU"/>
              </w:rPr>
            </w:pPr>
            <w:r w:rsidRPr="00CF5107">
              <w:rPr>
                <w:sz w:val="16"/>
                <w:szCs w:val="16"/>
                <w:lang w:eastAsia="ru-RU" w:bidi="ru-RU"/>
              </w:rPr>
              <w:t>397240, Воронежская область,</w:t>
            </w:r>
          </w:p>
          <w:p w:rsidR="00D520ED" w:rsidRPr="00CF5107" w:rsidRDefault="00D520ED" w:rsidP="00255598">
            <w:pPr>
              <w:pStyle w:val="aff3"/>
              <w:rPr>
                <w:sz w:val="16"/>
                <w:szCs w:val="16"/>
                <w:lang w:eastAsia="ru-RU" w:bidi="ru-RU"/>
              </w:rPr>
            </w:pPr>
            <w:r w:rsidRPr="00CF5107">
              <w:rPr>
                <w:sz w:val="16"/>
                <w:szCs w:val="16"/>
                <w:lang w:eastAsia="ru-RU" w:bidi="ru-RU"/>
              </w:rPr>
              <w:t xml:space="preserve">Грибановский район, </w:t>
            </w:r>
            <w:proofErr w:type="spellStart"/>
            <w:r w:rsidRPr="00CF5107">
              <w:rPr>
                <w:sz w:val="16"/>
                <w:szCs w:val="16"/>
                <w:lang w:eastAsia="ru-RU" w:bidi="ru-RU"/>
              </w:rPr>
              <w:t>пгт</w:t>
            </w:r>
            <w:proofErr w:type="spellEnd"/>
            <w:r w:rsidRPr="00CF5107">
              <w:rPr>
                <w:sz w:val="16"/>
                <w:szCs w:val="16"/>
                <w:lang w:eastAsia="ru-RU" w:bidi="ru-RU"/>
              </w:rPr>
              <w:t>. Грибановский, ул. Лесная улица, 5</w:t>
            </w:r>
          </w:p>
        </w:tc>
      </w:tr>
      <w:tr w:rsidR="00D520ED" w:rsidRPr="00CF5107" w:rsidTr="00CF353D">
        <w:trPr>
          <w:cantSplit/>
          <w:trHeight w:hRule="exact" w:val="3543"/>
          <w:jc w:val="center"/>
        </w:trPr>
        <w:tc>
          <w:tcPr>
            <w:tcW w:w="696"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lastRenderedPageBreak/>
              <w:t>3</w:t>
            </w:r>
          </w:p>
        </w:tc>
        <w:tc>
          <w:tcPr>
            <w:tcW w:w="648"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lang w:val="en-US" w:bidi="en-US"/>
              </w:rPr>
            </w:pPr>
            <w:r w:rsidRPr="00CF5107">
              <w:rPr>
                <w:sz w:val="16"/>
                <w:szCs w:val="16"/>
                <w:lang w:val="en-US" w:bidi="en-US"/>
              </w:rPr>
              <w:t>3</w:t>
            </w:r>
          </w:p>
        </w:tc>
        <w:tc>
          <w:tcPr>
            <w:tcW w:w="1365"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rPr>
            </w:pPr>
          </w:p>
          <w:p w:rsidR="00D520ED" w:rsidRPr="00CF5107" w:rsidRDefault="00D520ED" w:rsidP="00255598">
            <w:pPr>
              <w:pStyle w:val="aff3"/>
              <w:rPr>
                <w:sz w:val="16"/>
                <w:szCs w:val="16"/>
              </w:rPr>
            </w:pPr>
          </w:p>
          <w:p w:rsidR="00D520ED" w:rsidRPr="00CF5107" w:rsidRDefault="00D520ED" w:rsidP="00255598">
            <w:pPr>
              <w:pStyle w:val="aff3"/>
              <w:rPr>
                <w:sz w:val="16"/>
                <w:szCs w:val="16"/>
              </w:rPr>
            </w:pPr>
            <w:r w:rsidRPr="00CF5107">
              <w:rPr>
                <w:sz w:val="16"/>
                <w:szCs w:val="16"/>
              </w:rPr>
              <w:t>ул. Мира - Центр</w:t>
            </w:r>
          </w:p>
        </w:tc>
        <w:tc>
          <w:tcPr>
            <w:tcW w:w="466" w:type="dxa"/>
            <w:tcBorders>
              <w:top w:val="single" w:sz="4" w:space="0" w:color="auto"/>
              <w:left w:val="single" w:sz="4" w:space="0" w:color="auto"/>
              <w:bottom w:val="single" w:sz="4" w:space="0" w:color="auto"/>
            </w:tcBorders>
            <w:shd w:val="clear" w:color="auto" w:fill="auto"/>
            <w:textDirection w:val="btLr"/>
            <w:vAlign w:val="center"/>
          </w:tcPr>
          <w:p w:rsidR="00D520ED" w:rsidRPr="00CF5107" w:rsidRDefault="00D520ED" w:rsidP="00255598">
            <w:pPr>
              <w:pStyle w:val="aff3"/>
              <w:spacing w:after="40"/>
              <w:ind w:right="113" w:firstLine="200"/>
              <w:rPr>
                <w:sz w:val="16"/>
                <w:szCs w:val="16"/>
                <w:lang w:eastAsia="ru-RU" w:bidi="ru-RU"/>
              </w:rPr>
            </w:pPr>
            <w:r w:rsidRPr="00CF5107">
              <w:rPr>
                <w:sz w:val="16"/>
                <w:szCs w:val="16"/>
                <w:lang w:eastAsia="ru-RU" w:bidi="ru-RU"/>
              </w:rPr>
              <w:t>Круглогодичный</w:t>
            </w:r>
          </w:p>
        </w:tc>
        <w:tc>
          <w:tcPr>
            <w:tcW w:w="2579" w:type="dxa"/>
            <w:tcBorders>
              <w:top w:val="single" w:sz="4" w:space="0" w:color="auto"/>
              <w:left w:val="single" w:sz="4" w:space="0" w:color="auto"/>
              <w:bottom w:val="single" w:sz="4" w:space="0" w:color="auto"/>
            </w:tcBorders>
            <w:shd w:val="clear" w:color="auto" w:fill="auto"/>
            <w:vAlign w:val="bottom"/>
          </w:tcPr>
          <w:p w:rsidR="00D520ED" w:rsidRPr="00CF5107" w:rsidRDefault="00D520ED" w:rsidP="00255598">
            <w:pPr>
              <w:pStyle w:val="aff3"/>
              <w:rPr>
                <w:sz w:val="16"/>
                <w:szCs w:val="16"/>
              </w:rPr>
            </w:pPr>
            <w:r w:rsidRPr="00CF5107">
              <w:rPr>
                <w:sz w:val="16"/>
                <w:szCs w:val="16"/>
              </w:rPr>
              <w:t xml:space="preserve">ул. Мира,( ул. Чапаева, ул. Некрасова, ул. Тургенева), МБОУ «ГЦО имени Г. Н. </w:t>
            </w:r>
            <w:proofErr w:type="spellStart"/>
            <w:r w:rsidRPr="00CF5107">
              <w:rPr>
                <w:sz w:val="16"/>
                <w:szCs w:val="16"/>
              </w:rPr>
              <w:t>Троепольского</w:t>
            </w:r>
            <w:proofErr w:type="spellEnd"/>
            <w:r w:rsidRPr="00CF5107">
              <w:rPr>
                <w:sz w:val="16"/>
                <w:szCs w:val="16"/>
              </w:rPr>
              <w:t xml:space="preserve">», ул. Суворова, мебельный комбинат, автостанция, школа №4 , магазин, ЦРБ, Центр, (ул. Комарова, пер. Первомайский,  ул. Кирова,  </w:t>
            </w:r>
            <w:proofErr w:type="spellStart"/>
            <w:r w:rsidRPr="00CF5107">
              <w:rPr>
                <w:sz w:val="16"/>
                <w:szCs w:val="16"/>
              </w:rPr>
              <w:t>пер</w:t>
            </w:r>
            <w:proofErr w:type="gramStart"/>
            <w:r w:rsidRPr="00CF5107">
              <w:rPr>
                <w:sz w:val="16"/>
                <w:szCs w:val="16"/>
              </w:rPr>
              <w:t>.Б</w:t>
            </w:r>
            <w:proofErr w:type="gramEnd"/>
            <w:r w:rsidRPr="00CF5107">
              <w:rPr>
                <w:sz w:val="16"/>
                <w:szCs w:val="16"/>
              </w:rPr>
              <w:t>уденого</w:t>
            </w:r>
            <w:proofErr w:type="spellEnd"/>
            <w:r w:rsidRPr="00CF5107">
              <w:rPr>
                <w:sz w:val="16"/>
                <w:szCs w:val="16"/>
              </w:rPr>
              <w:t xml:space="preserve"> , ул. Кавказская, </w:t>
            </w:r>
            <w:proofErr w:type="spellStart"/>
            <w:r w:rsidRPr="00CF5107">
              <w:rPr>
                <w:sz w:val="16"/>
                <w:szCs w:val="16"/>
              </w:rPr>
              <w:t>д</w:t>
            </w:r>
            <w:proofErr w:type="spellEnd"/>
            <w:r w:rsidRPr="00CF5107">
              <w:rPr>
                <w:sz w:val="16"/>
                <w:szCs w:val="16"/>
              </w:rPr>
              <w:t xml:space="preserve">/сад, СДК </w:t>
            </w:r>
            <w:proofErr w:type="spellStart"/>
            <w:r w:rsidRPr="00CF5107">
              <w:rPr>
                <w:sz w:val="16"/>
                <w:szCs w:val="16"/>
              </w:rPr>
              <w:t>Авангардовский</w:t>
            </w:r>
            <w:proofErr w:type="spellEnd"/>
            <w:r w:rsidRPr="00CF5107">
              <w:rPr>
                <w:sz w:val="16"/>
                <w:szCs w:val="16"/>
              </w:rPr>
              <w:t>), Центр</w:t>
            </w:r>
          </w:p>
        </w:tc>
        <w:tc>
          <w:tcPr>
            <w:tcW w:w="1761"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rPr>
            </w:pPr>
            <w:r w:rsidRPr="00CF5107">
              <w:rPr>
                <w:sz w:val="16"/>
                <w:szCs w:val="16"/>
              </w:rPr>
              <w:t>ул. Проезжая,</w:t>
            </w:r>
          </w:p>
          <w:p w:rsidR="00D520ED" w:rsidRPr="00CF5107" w:rsidRDefault="00D520ED" w:rsidP="00255598">
            <w:pPr>
              <w:pStyle w:val="aff3"/>
              <w:rPr>
                <w:sz w:val="16"/>
                <w:szCs w:val="16"/>
              </w:rPr>
            </w:pPr>
            <w:r w:rsidRPr="00CF5107">
              <w:rPr>
                <w:sz w:val="16"/>
                <w:szCs w:val="16"/>
              </w:rPr>
              <w:t>ул. Советская,</w:t>
            </w:r>
          </w:p>
          <w:p w:rsidR="00D520ED" w:rsidRPr="00CF5107" w:rsidRDefault="00D520ED" w:rsidP="00255598">
            <w:pPr>
              <w:pStyle w:val="aff3"/>
              <w:rPr>
                <w:sz w:val="16"/>
                <w:szCs w:val="16"/>
              </w:rPr>
            </w:pPr>
            <w:r w:rsidRPr="00CF5107">
              <w:rPr>
                <w:sz w:val="16"/>
                <w:szCs w:val="16"/>
              </w:rPr>
              <w:t>ул. Чапаева,</w:t>
            </w:r>
          </w:p>
          <w:p w:rsidR="00D520ED" w:rsidRPr="00CF5107" w:rsidRDefault="00D520ED" w:rsidP="00255598">
            <w:pPr>
              <w:pStyle w:val="aff3"/>
              <w:rPr>
                <w:sz w:val="16"/>
                <w:szCs w:val="16"/>
              </w:rPr>
            </w:pPr>
            <w:r w:rsidRPr="00CF5107">
              <w:rPr>
                <w:sz w:val="16"/>
                <w:szCs w:val="16"/>
              </w:rPr>
              <w:t>ул. Некрасова,</w:t>
            </w:r>
          </w:p>
          <w:p w:rsidR="00D520ED" w:rsidRPr="00CF5107" w:rsidRDefault="00D520ED" w:rsidP="00255598">
            <w:pPr>
              <w:pStyle w:val="aff3"/>
              <w:rPr>
                <w:sz w:val="16"/>
                <w:szCs w:val="16"/>
              </w:rPr>
            </w:pPr>
            <w:r w:rsidRPr="00CF5107">
              <w:rPr>
                <w:sz w:val="16"/>
                <w:szCs w:val="16"/>
              </w:rPr>
              <w:t>ул. Тургенева</w:t>
            </w:r>
          </w:p>
          <w:p w:rsidR="00D520ED" w:rsidRPr="00CF5107" w:rsidRDefault="00D520ED" w:rsidP="00255598">
            <w:pPr>
              <w:pStyle w:val="aff3"/>
              <w:rPr>
                <w:sz w:val="16"/>
                <w:szCs w:val="16"/>
              </w:rPr>
            </w:pPr>
            <w:r w:rsidRPr="00CF5107">
              <w:rPr>
                <w:sz w:val="16"/>
                <w:szCs w:val="16"/>
              </w:rPr>
              <w:t>ул. Комарова</w:t>
            </w:r>
          </w:p>
          <w:p w:rsidR="00D520ED" w:rsidRPr="00CF5107" w:rsidRDefault="00D520ED" w:rsidP="00255598">
            <w:pPr>
              <w:pStyle w:val="aff3"/>
              <w:rPr>
                <w:sz w:val="16"/>
                <w:szCs w:val="16"/>
              </w:rPr>
            </w:pPr>
            <w:r w:rsidRPr="00CF5107">
              <w:rPr>
                <w:sz w:val="16"/>
                <w:szCs w:val="16"/>
              </w:rPr>
              <w:t>пер. Первомайский</w:t>
            </w:r>
          </w:p>
          <w:p w:rsidR="00D520ED" w:rsidRPr="00CF5107" w:rsidRDefault="00D520ED" w:rsidP="00255598">
            <w:pPr>
              <w:pStyle w:val="aff3"/>
              <w:rPr>
                <w:sz w:val="16"/>
                <w:szCs w:val="16"/>
              </w:rPr>
            </w:pPr>
            <w:r w:rsidRPr="00CF5107">
              <w:rPr>
                <w:sz w:val="16"/>
                <w:szCs w:val="16"/>
              </w:rPr>
              <w:t>ул. Кирова,</w:t>
            </w:r>
          </w:p>
          <w:p w:rsidR="00D520ED" w:rsidRPr="00CF5107" w:rsidRDefault="00D520ED" w:rsidP="00255598">
            <w:pPr>
              <w:pStyle w:val="aff3"/>
              <w:rPr>
                <w:sz w:val="16"/>
                <w:szCs w:val="16"/>
              </w:rPr>
            </w:pPr>
            <w:r w:rsidRPr="00CF5107">
              <w:rPr>
                <w:sz w:val="16"/>
                <w:szCs w:val="16"/>
              </w:rPr>
              <w:t>пер. Буденного</w:t>
            </w:r>
          </w:p>
          <w:p w:rsidR="00D520ED" w:rsidRPr="00CF5107" w:rsidRDefault="00D520ED" w:rsidP="00255598">
            <w:pPr>
              <w:pStyle w:val="aff3"/>
              <w:rPr>
                <w:sz w:val="16"/>
                <w:szCs w:val="16"/>
              </w:rPr>
            </w:pPr>
            <w:r w:rsidRPr="00CF5107">
              <w:rPr>
                <w:sz w:val="16"/>
                <w:szCs w:val="16"/>
              </w:rPr>
              <w:t>ул. Кавказская</w:t>
            </w:r>
          </w:p>
          <w:p w:rsidR="00D520ED" w:rsidRPr="00CF5107" w:rsidRDefault="00D520ED" w:rsidP="00255598">
            <w:pPr>
              <w:pStyle w:val="aff3"/>
              <w:rPr>
                <w:sz w:val="16"/>
                <w:szCs w:val="16"/>
              </w:rPr>
            </w:pPr>
            <w:r w:rsidRPr="00CF5107">
              <w:rPr>
                <w:sz w:val="16"/>
                <w:szCs w:val="16"/>
              </w:rPr>
              <w:t>ул. Совхозная.</w:t>
            </w:r>
          </w:p>
        </w:tc>
        <w:tc>
          <w:tcPr>
            <w:tcW w:w="691"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5,0/ 9/22/</w:t>
            </w:r>
          </w:p>
        </w:tc>
        <w:tc>
          <w:tcPr>
            <w:tcW w:w="456"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Обычный режим</w:t>
            </w:r>
          </w:p>
        </w:tc>
        <w:tc>
          <w:tcPr>
            <w:tcW w:w="446"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По регулируемым тарифам</w:t>
            </w:r>
          </w:p>
        </w:tc>
        <w:tc>
          <w:tcPr>
            <w:tcW w:w="605"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ind w:firstLine="200"/>
              <w:rPr>
                <w:sz w:val="16"/>
                <w:szCs w:val="16"/>
                <w:lang w:eastAsia="ru-RU" w:bidi="ru-RU"/>
              </w:rPr>
            </w:pPr>
            <w:r w:rsidRPr="00CF5107">
              <w:rPr>
                <w:sz w:val="16"/>
                <w:szCs w:val="16"/>
                <w:lang w:eastAsia="ru-RU" w:bidi="ru-RU"/>
              </w:rPr>
              <w:t>А</w:t>
            </w:r>
          </w:p>
        </w:tc>
        <w:tc>
          <w:tcPr>
            <w:tcW w:w="784" w:type="dxa"/>
            <w:tcBorders>
              <w:top w:val="single" w:sz="4" w:space="0" w:color="auto"/>
              <w:left w:val="single" w:sz="4" w:space="0" w:color="auto"/>
              <w:bottom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М-1</w:t>
            </w:r>
          </w:p>
        </w:tc>
        <w:tc>
          <w:tcPr>
            <w:tcW w:w="710"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Евро стандарт</w:t>
            </w:r>
          </w:p>
        </w:tc>
        <w:tc>
          <w:tcPr>
            <w:tcW w:w="854" w:type="dxa"/>
            <w:tcBorders>
              <w:top w:val="single" w:sz="4" w:space="0" w:color="auto"/>
              <w:left w:val="single" w:sz="4" w:space="0" w:color="auto"/>
              <w:bottom w:val="single" w:sz="4" w:space="0" w:color="auto"/>
            </w:tcBorders>
            <w:shd w:val="clear" w:color="auto" w:fill="auto"/>
          </w:tcPr>
          <w:p w:rsidR="00D520ED" w:rsidRPr="00CF5107" w:rsidRDefault="00D520ED" w:rsidP="00255598">
            <w:pPr>
              <w:pStyle w:val="aff3"/>
              <w:ind w:right="300"/>
              <w:rPr>
                <w:sz w:val="16"/>
                <w:szCs w:val="16"/>
                <w:lang w:eastAsia="ru-RU" w:bidi="ru-RU"/>
              </w:rPr>
            </w:pPr>
            <w:r w:rsidRPr="00CF5107">
              <w:rPr>
                <w:sz w:val="16"/>
                <w:szCs w:val="16"/>
                <w:lang w:eastAsia="ru-RU" w:bidi="ru-RU"/>
              </w:rPr>
              <w:t>10</w:t>
            </w:r>
          </w:p>
        </w:tc>
        <w:tc>
          <w:tcPr>
            <w:tcW w:w="571"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20.07.2015г.</w:t>
            </w:r>
          </w:p>
        </w:tc>
        <w:tc>
          <w:tcPr>
            <w:tcW w:w="422"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ind w:firstLine="400"/>
              <w:rPr>
                <w:sz w:val="16"/>
                <w:szCs w:val="16"/>
              </w:rPr>
            </w:pPr>
            <w:r w:rsidRPr="00CF5107">
              <w:rPr>
                <w:sz w:val="16"/>
                <w:szCs w:val="16"/>
              </w:rPr>
              <w:t>ежедневно</w:t>
            </w:r>
          </w:p>
        </w:tc>
        <w:tc>
          <w:tcPr>
            <w:tcW w:w="566" w:type="dxa"/>
            <w:tcBorders>
              <w:top w:val="single" w:sz="4" w:space="0" w:color="auto"/>
              <w:left w:val="single" w:sz="4" w:space="0" w:color="auto"/>
              <w:bottom w:val="single" w:sz="4" w:space="0" w:color="auto"/>
            </w:tcBorders>
            <w:shd w:val="clear" w:color="auto" w:fill="auto"/>
            <w:textDirection w:val="btLr"/>
            <w:vAlign w:val="bottom"/>
          </w:tcPr>
          <w:p w:rsidR="00D520ED" w:rsidRPr="00CF5107" w:rsidRDefault="00D520ED" w:rsidP="00255598">
            <w:pPr>
              <w:pStyle w:val="aff3"/>
              <w:rPr>
                <w:sz w:val="16"/>
                <w:szCs w:val="16"/>
                <w:lang w:eastAsia="ru-RU" w:bidi="ru-RU"/>
              </w:rPr>
            </w:pPr>
            <w:r w:rsidRPr="00CF5107">
              <w:rPr>
                <w:sz w:val="16"/>
                <w:szCs w:val="16"/>
                <w:lang w:eastAsia="ru-RU" w:bidi="ru-RU"/>
              </w:rPr>
              <w:t>в установленных остановочных пунктах</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D520ED" w:rsidRPr="00CF5107" w:rsidRDefault="00D520ED" w:rsidP="00255598">
            <w:pPr>
              <w:pStyle w:val="aff3"/>
              <w:rPr>
                <w:sz w:val="16"/>
                <w:szCs w:val="16"/>
                <w:lang w:eastAsia="ru-RU" w:bidi="ru-RU"/>
              </w:rPr>
            </w:pPr>
            <w:r w:rsidRPr="00CF5107">
              <w:rPr>
                <w:sz w:val="16"/>
                <w:szCs w:val="16"/>
                <w:lang w:eastAsia="ru-RU" w:bidi="ru-RU"/>
              </w:rPr>
              <w:t>МУП «</w:t>
            </w:r>
            <w:proofErr w:type="spellStart"/>
            <w:r w:rsidRPr="00CF5107">
              <w:rPr>
                <w:sz w:val="16"/>
                <w:szCs w:val="16"/>
                <w:lang w:eastAsia="ru-RU" w:bidi="ru-RU"/>
              </w:rPr>
              <w:t>Грибановское</w:t>
            </w:r>
            <w:proofErr w:type="spellEnd"/>
            <w:r w:rsidRPr="00CF5107">
              <w:rPr>
                <w:sz w:val="16"/>
                <w:szCs w:val="16"/>
                <w:lang w:eastAsia="ru-RU" w:bidi="ru-RU"/>
              </w:rPr>
              <w:t xml:space="preserve"> АТП» 397240, Воронежская область, Грибановский район, </w:t>
            </w:r>
            <w:proofErr w:type="spellStart"/>
            <w:r w:rsidRPr="00CF5107">
              <w:rPr>
                <w:sz w:val="16"/>
                <w:szCs w:val="16"/>
                <w:lang w:eastAsia="ru-RU" w:bidi="ru-RU"/>
              </w:rPr>
              <w:t>пгт</w:t>
            </w:r>
            <w:proofErr w:type="spellEnd"/>
            <w:r w:rsidRPr="00CF5107">
              <w:rPr>
                <w:sz w:val="16"/>
                <w:szCs w:val="16"/>
                <w:lang w:eastAsia="ru-RU" w:bidi="ru-RU"/>
              </w:rPr>
              <w:t>. Грибановский, ул. Лесная улица, 5</w:t>
            </w:r>
          </w:p>
        </w:tc>
      </w:tr>
    </w:tbl>
    <w:tbl>
      <w:tblPr>
        <w:tblpPr w:leftFromText="180" w:rightFromText="180" w:bottomFromText="200" w:vertAnchor="text" w:horzAnchor="margin" w:tblpXSpec="center" w:tblpY="1303"/>
        <w:tblOverlap w:val="never"/>
        <w:tblW w:w="1074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0740"/>
      </w:tblGrid>
      <w:tr w:rsidR="00725882" w:rsidRPr="00416AB6" w:rsidTr="00CF353D">
        <w:trPr>
          <w:trHeight w:val="1741"/>
        </w:trPr>
        <w:tc>
          <w:tcPr>
            <w:tcW w:w="10740" w:type="dxa"/>
            <w:tcBorders>
              <w:top w:val="triple" w:sz="4" w:space="0" w:color="auto"/>
              <w:left w:val="triple" w:sz="4" w:space="0" w:color="auto"/>
              <w:bottom w:val="triple" w:sz="4" w:space="0" w:color="auto"/>
              <w:right w:val="triple" w:sz="4" w:space="0" w:color="auto"/>
            </w:tcBorders>
          </w:tcPr>
          <w:p w:rsidR="00725882" w:rsidRPr="00416AB6" w:rsidRDefault="00725882" w:rsidP="00CF353D">
            <w:pPr>
              <w:spacing w:line="276" w:lineRule="auto"/>
              <w:jc w:val="center"/>
              <w:rPr>
                <w:sz w:val="16"/>
                <w:szCs w:val="16"/>
              </w:rPr>
            </w:pPr>
          </w:p>
          <w:p w:rsidR="00725882" w:rsidRPr="00416AB6" w:rsidRDefault="00725882" w:rsidP="00CF353D">
            <w:pPr>
              <w:spacing w:line="276" w:lineRule="auto"/>
              <w:jc w:val="center"/>
              <w:rPr>
                <w:sz w:val="16"/>
                <w:szCs w:val="16"/>
              </w:rPr>
            </w:pPr>
            <w:r w:rsidRPr="00416AB6">
              <w:rPr>
                <w:sz w:val="16"/>
                <w:szCs w:val="16"/>
              </w:rPr>
              <w:t>Учредитель: Глава Грибановского городского поселения</w:t>
            </w:r>
            <w:r>
              <w:rPr>
                <w:sz w:val="16"/>
                <w:szCs w:val="16"/>
              </w:rPr>
              <w:t xml:space="preserve"> </w:t>
            </w:r>
            <w:r w:rsidRPr="00416AB6">
              <w:rPr>
                <w:sz w:val="16"/>
                <w:szCs w:val="16"/>
              </w:rPr>
              <w:t>Грибановского муниципального района Воронежской области</w:t>
            </w:r>
          </w:p>
          <w:p w:rsidR="00725882" w:rsidRPr="00416AB6" w:rsidRDefault="00725882" w:rsidP="00CF353D">
            <w:pPr>
              <w:spacing w:line="276" w:lineRule="auto"/>
              <w:jc w:val="center"/>
              <w:rPr>
                <w:sz w:val="16"/>
                <w:szCs w:val="16"/>
              </w:rPr>
            </w:pPr>
            <w:r w:rsidRPr="00416AB6">
              <w:rPr>
                <w:sz w:val="16"/>
                <w:szCs w:val="16"/>
              </w:rPr>
              <w:t xml:space="preserve">397240, Воронежская область, Грибановский район, </w:t>
            </w:r>
            <w:proofErr w:type="spellStart"/>
            <w:r w:rsidRPr="00416AB6">
              <w:rPr>
                <w:sz w:val="16"/>
                <w:szCs w:val="16"/>
              </w:rPr>
              <w:t>пгт</w:t>
            </w:r>
            <w:proofErr w:type="spellEnd"/>
            <w:r w:rsidRPr="00416AB6">
              <w:rPr>
                <w:sz w:val="16"/>
                <w:szCs w:val="16"/>
              </w:rPr>
              <w:t xml:space="preserve">. Грибановский, ул. </w:t>
            </w:r>
            <w:proofErr w:type="gramStart"/>
            <w:r w:rsidRPr="00416AB6">
              <w:rPr>
                <w:sz w:val="16"/>
                <w:szCs w:val="16"/>
              </w:rPr>
              <w:t>Центральная</w:t>
            </w:r>
            <w:proofErr w:type="gramEnd"/>
            <w:r w:rsidRPr="00416AB6">
              <w:rPr>
                <w:sz w:val="16"/>
                <w:szCs w:val="16"/>
              </w:rPr>
              <w:t>, 9    тел. (47348) 3-08-54, факс. (47348) 3-04-85</w:t>
            </w:r>
          </w:p>
          <w:p w:rsidR="00725882" w:rsidRPr="00416AB6" w:rsidRDefault="00725882" w:rsidP="00CF353D">
            <w:pPr>
              <w:tabs>
                <w:tab w:val="left" w:pos="1515"/>
              </w:tabs>
              <w:spacing w:line="276" w:lineRule="auto"/>
              <w:jc w:val="center"/>
              <w:rPr>
                <w:sz w:val="16"/>
                <w:szCs w:val="16"/>
              </w:rPr>
            </w:pPr>
            <w:proofErr w:type="gramStart"/>
            <w:r w:rsidRPr="00416AB6">
              <w:rPr>
                <w:sz w:val="16"/>
                <w:szCs w:val="16"/>
              </w:rPr>
              <w:t>Ответственный за выпуск:</w:t>
            </w:r>
            <w:proofErr w:type="gramEnd"/>
            <w:r w:rsidRPr="00416AB6">
              <w:rPr>
                <w:sz w:val="16"/>
                <w:szCs w:val="16"/>
              </w:rPr>
              <w:t xml:space="preserve"> Крылов В.М.</w:t>
            </w:r>
          </w:p>
          <w:p w:rsidR="00725882" w:rsidRPr="00416AB6" w:rsidRDefault="00725882" w:rsidP="00CF353D">
            <w:pPr>
              <w:spacing w:line="276" w:lineRule="auto"/>
              <w:jc w:val="center"/>
              <w:rPr>
                <w:sz w:val="16"/>
                <w:szCs w:val="16"/>
              </w:rPr>
            </w:pPr>
            <w:r w:rsidRPr="00416AB6">
              <w:rPr>
                <w:sz w:val="16"/>
                <w:szCs w:val="16"/>
              </w:rPr>
              <w:t>Подписано к печати</w:t>
            </w:r>
            <w:r>
              <w:rPr>
                <w:sz w:val="16"/>
                <w:szCs w:val="16"/>
              </w:rPr>
              <w:t xml:space="preserve"> 01.02.2024</w:t>
            </w:r>
            <w:r w:rsidRPr="00416AB6">
              <w:rPr>
                <w:sz w:val="16"/>
                <w:szCs w:val="16"/>
              </w:rPr>
              <w:t xml:space="preserve"> г.</w:t>
            </w:r>
            <w:r>
              <w:rPr>
                <w:sz w:val="16"/>
                <w:szCs w:val="16"/>
              </w:rPr>
              <w:t>09</w:t>
            </w:r>
            <w:r w:rsidRPr="00416AB6">
              <w:rPr>
                <w:sz w:val="16"/>
                <w:szCs w:val="16"/>
              </w:rPr>
              <w:t>-00 часов</w:t>
            </w:r>
          </w:p>
          <w:p w:rsidR="00725882" w:rsidRPr="00416AB6" w:rsidRDefault="00725882" w:rsidP="00CF353D">
            <w:pPr>
              <w:spacing w:line="276" w:lineRule="auto"/>
              <w:jc w:val="center"/>
              <w:rPr>
                <w:sz w:val="16"/>
                <w:szCs w:val="16"/>
              </w:rPr>
            </w:pPr>
            <w:r w:rsidRPr="00416AB6">
              <w:rPr>
                <w:sz w:val="16"/>
                <w:szCs w:val="16"/>
              </w:rPr>
              <w:t>Тираж 10 экз.</w:t>
            </w:r>
          </w:p>
          <w:p w:rsidR="00725882" w:rsidRPr="00416AB6" w:rsidRDefault="00725882" w:rsidP="00CF353D">
            <w:pPr>
              <w:spacing w:line="276" w:lineRule="auto"/>
              <w:jc w:val="center"/>
              <w:rPr>
                <w:sz w:val="16"/>
                <w:szCs w:val="16"/>
              </w:rPr>
            </w:pPr>
            <w:r w:rsidRPr="00416AB6">
              <w:rPr>
                <w:sz w:val="16"/>
                <w:szCs w:val="16"/>
              </w:rPr>
              <w:t>Распространяется бесплатно</w:t>
            </w:r>
          </w:p>
          <w:p w:rsidR="00725882" w:rsidRPr="00416AB6" w:rsidRDefault="00725882" w:rsidP="00CF353D">
            <w:pPr>
              <w:pStyle w:val="31"/>
              <w:spacing w:line="276" w:lineRule="auto"/>
              <w:jc w:val="left"/>
              <w:rPr>
                <w:rFonts w:ascii="Times New Roman" w:hAnsi="Times New Roman"/>
                <w:b w:val="0"/>
                <w:sz w:val="16"/>
                <w:szCs w:val="16"/>
              </w:rPr>
            </w:pPr>
          </w:p>
        </w:tc>
      </w:tr>
    </w:tbl>
    <w:p w:rsidR="00D520ED" w:rsidRDefault="00D520ED" w:rsidP="00CF353D"/>
    <w:sectPr w:rsidR="00D520ED" w:rsidSect="00CF353D">
      <w:pgSz w:w="16838" w:h="11906" w:orient="landscape"/>
      <w:pgMar w:top="851" w:right="567" w:bottom="425"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E8" w:rsidRDefault="008E79E8" w:rsidP="00C56D4A">
      <w:r>
        <w:separator/>
      </w:r>
    </w:p>
  </w:endnote>
  <w:endnote w:type="continuationSeparator" w:id="0">
    <w:p w:rsidR="008E79E8" w:rsidRDefault="008E79E8" w:rsidP="00C56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E8" w:rsidRDefault="008E79E8" w:rsidP="00C56D4A">
      <w:r>
        <w:separator/>
      </w:r>
    </w:p>
  </w:footnote>
  <w:footnote w:type="continuationSeparator" w:id="0">
    <w:p w:rsidR="008E79E8" w:rsidRDefault="008E79E8" w:rsidP="00C56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41"/>
      <w:docPartObj>
        <w:docPartGallery w:val="Page Numbers (Top of Page)"/>
        <w:docPartUnique/>
      </w:docPartObj>
    </w:sdtPr>
    <w:sdtEndPr>
      <w:rPr>
        <w:sz w:val="20"/>
        <w:szCs w:val="20"/>
      </w:rPr>
    </w:sdtEndPr>
    <w:sdtContent>
      <w:p w:rsidR="00255598" w:rsidRDefault="00255598">
        <w:pPr>
          <w:pStyle w:val="a5"/>
          <w:jc w:val="center"/>
        </w:pPr>
        <w:r w:rsidRPr="00F67F83">
          <w:rPr>
            <w:sz w:val="20"/>
            <w:szCs w:val="20"/>
          </w:rPr>
          <w:fldChar w:fldCharType="begin"/>
        </w:r>
        <w:r w:rsidRPr="00F67F83">
          <w:rPr>
            <w:sz w:val="20"/>
            <w:szCs w:val="20"/>
          </w:rPr>
          <w:instrText xml:space="preserve"> PAGE   \* MERGEFORMAT </w:instrText>
        </w:r>
        <w:r w:rsidRPr="00F67F83">
          <w:rPr>
            <w:sz w:val="20"/>
            <w:szCs w:val="20"/>
          </w:rPr>
          <w:fldChar w:fldCharType="separate"/>
        </w:r>
        <w:r w:rsidR="00CF353D">
          <w:rPr>
            <w:noProof/>
            <w:sz w:val="20"/>
            <w:szCs w:val="20"/>
          </w:rPr>
          <w:t>2</w:t>
        </w:r>
        <w:r w:rsidRPr="00F67F83">
          <w:rPr>
            <w:sz w:val="20"/>
            <w:szCs w:val="20"/>
          </w:rPr>
          <w:fldChar w:fldCharType="end"/>
        </w:r>
      </w:p>
    </w:sdtContent>
  </w:sdt>
  <w:p w:rsidR="00255598" w:rsidRDefault="002555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B4"/>
    <w:multiLevelType w:val="hybridMultilevel"/>
    <w:tmpl w:val="EBCA6980"/>
    <w:lvl w:ilvl="0" w:tplc="6F44ED16">
      <w:start w:val="11"/>
      <w:numFmt w:val="decimal"/>
      <w:lvlText w:val="%1)"/>
      <w:lvlJc w:val="left"/>
      <w:pPr>
        <w:tabs>
          <w:tab w:val="num" w:pos="1073"/>
        </w:tabs>
        <w:ind w:left="1073" w:hanging="360"/>
      </w:pPr>
      <w:rPr>
        <w:rFonts w:hint="default"/>
      </w:r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1">
    <w:nsid w:val="01C34D46"/>
    <w:multiLevelType w:val="singleLevel"/>
    <w:tmpl w:val="0419000F"/>
    <w:lvl w:ilvl="0">
      <w:start w:val="1"/>
      <w:numFmt w:val="decimal"/>
      <w:lvlText w:val="%1."/>
      <w:lvlJc w:val="left"/>
      <w:pPr>
        <w:tabs>
          <w:tab w:val="num" w:pos="360"/>
        </w:tabs>
        <w:ind w:left="360" w:hanging="360"/>
      </w:pPr>
    </w:lvl>
  </w:abstractNum>
  <w:abstractNum w:abstractNumId="2">
    <w:nsid w:val="021E755A"/>
    <w:multiLevelType w:val="hybridMultilevel"/>
    <w:tmpl w:val="AB6A796C"/>
    <w:lvl w:ilvl="0" w:tplc="0114AB0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B944BF8"/>
    <w:multiLevelType w:val="hybridMultilevel"/>
    <w:tmpl w:val="A6E8B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966428"/>
    <w:multiLevelType w:val="singleLevel"/>
    <w:tmpl w:val="ACE20FC8"/>
    <w:lvl w:ilvl="0">
      <w:start w:val="1"/>
      <w:numFmt w:val="decimal"/>
      <w:lvlText w:val="%1."/>
      <w:lvlJc w:val="left"/>
      <w:pPr>
        <w:tabs>
          <w:tab w:val="num" w:pos="926"/>
        </w:tabs>
        <w:ind w:left="926" w:hanging="360"/>
      </w:pPr>
      <w:rPr>
        <w:rFonts w:cs="Times New Roman"/>
      </w:rPr>
    </w:lvl>
  </w:abstractNum>
  <w:abstractNum w:abstractNumId="5">
    <w:nsid w:val="10930AC2"/>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6">
    <w:nsid w:val="14344773"/>
    <w:multiLevelType w:val="hybridMultilevel"/>
    <w:tmpl w:val="8714911C"/>
    <w:lvl w:ilvl="0" w:tplc="A77E0B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861359"/>
    <w:multiLevelType w:val="hybridMultilevel"/>
    <w:tmpl w:val="5A8C3CEC"/>
    <w:lvl w:ilvl="0" w:tplc="305232EE">
      <w:start w:val="1"/>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8">
    <w:nsid w:val="179D09F1"/>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9">
    <w:nsid w:val="19965349"/>
    <w:multiLevelType w:val="hybridMultilevel"/>
    <w:tmpl w:val="DEAE3BD4"/>
    <w:lvl w:ilvl="0" w:tplc="9F2CDF72">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F467A6E"/>
    <w:multiLevelType w:val="hybridMultilevel"/>
    <w:tmpl w:val="3DC070EC"/>
    <w:lvl w:ilvl="0" w:tplc="0419000F">
      <w:start w:val="1"/>
      <w:numFmt w:val="decimal"/>
      <w:lvlText w:val="%1."/>
      <w:lvlJc w:val="left"/>
      <w:pPr>
        <w:tabs>
          <w:tab w:val="num" w:pos="720"/>
        </w:tabs>
        <w:ind w:left="720" w:hanging="360"/>
      </w:pPr>
      <w:rPr>
        <w:rFonts w:hint="default"/>
      </w:rPr>
    </w:lvl>
    <w:lvl w:ilvl="1" w:tplc="70E6C3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8065DA"/>
    <w:multiLevelType w:val="hybridMultilevel"/>
    <w:tmpl w:val="08A64A9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A9E299B"/>
    <w:multiLevelType w:val="hybridMultilevel"/>
    <w:tmpl w:val="DB2E0D5E"/>
    <w:lvl w:ilvl="0" w:tplc="514892A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D8207C8"/>
    <w:multiLevelType w:val="hybridMultilevel"/>
    <w:tmpl w:val="7368BCE0"/>
    <w:lvl w:ilvl="0" w:tplc="2948085C">
      <w:numFmt w:val="bullet"/>
      <w:lvlText w:val="-"/>
      <w:lvlJc w:val="left"/>
      <w:pPr>
        <w:tabs>
          <w:tab w:val="num" w:pos="870"/>
        </w:tabs>
        <w:ind w:left="870" w:hanging="360"/>
      </w:pPr>
      <w:rPr>
        <w:rFonts w:ascii="Times New Roman" w:eastAsia="Times New Roman" w:hAnsi="Times New Roman" w:cs="Times New Roman" w:hint="default"/>
      </w:rPr>
    </w:lvl>
    <w:lvl w:ilvl="1" w:tplc="07583DCA" w:tentative="1">
      <w:start w:val="1"/>
      <w:numFmt w:val="bullet"/>
      <w:lvlText w:val="o"/>
      <w:lvlJc w:val="left"/>
      <w:pPr>
        <w:tabs>
          <w:tab w:val="num" w:pos="1590"/>
        </w:tabs>
        <w:ind w:left="1590" w:hanging="360"/>
      </w:pPr>
      <w:rPr>
        <w:rFonts w:ascii="Courier New" w:hAnsi="Courier New" w:hint="default"/>
      </w:rPr>
    </w:lvl>
    <w:lvl w:ilvl="2" w:tplc="CD606BA6" w:tentative="1">
      <w:start w:val="1"/>
      <w:numFmt w:val="bullet"/>
      <w:lvlText w:val=""/>
      <w:lvlJc w:val="left"/>
      <w:pPr>
        <w:tabs>
          <w:tab w:val="num" w:pos="2310"/>
        </w:tabs>
        <w:ind w:left="2310" w:hanging="360"/>
      </w:pPr>
      <w:rPr>
        <w:rFonts w:ascii="Wingdings" w:hAnsi="Wingdings" w:hint="default"/>
      </w:rPr>
    </w:lvl>
    <w:lvl w:ilvl="3" w:tplc="4AA4095C" w:tentative="1">
      <w:start w:val="1"/>
      <w:numFmt w:val="bullet"/>
      <w:lvlText w:val=""/>
      <w:lvlJc w:val="left"/>
      <w:pPr>
        <w:tabs>
          <w:tab w:val="num" w:pos="3030"/>
        </w:tabs>
        <w:ind w:left="3030" w:hanging="360"/>
      </w:pPr>
      <w:rPr>
        <w:rFonts w:ascii="Symbol" w:hAnsi="Symbol" w:hint="default"/>
      </w:rPr>
    </w:lvl>
    <w:lvl w:ilvl="4" w:tplc="92E49FDE" w:tentative="1">
      <w:start w:val="1"/>
      <w:numFmt w:val="bullet"/>
      <w:lvlText w:val="o"/>
      <w:lvlJc w:val="left"/>
      <w:pPr>
        <w:tabs>
          <w:tab w:val="num" w:pos="3750"/>
        </w:tabs>
        <w:ind w:left="3750" w:hanging="360"/>
      </w:pPr>
      <w:rPr>
        <w:rFonts w:ascii="Courier New" w:hAnsi="Courier New" w:hint="default"/>
      </w:rPr>
    </w:lvl>
    <w:lvl w:ilvl="5" w:tplc="7E086E1A" w:tentative="1">
      <w:start w:val="1"/>
      <w:numFmt w:val="bullet"/>
      <w:lvlText w:val=""/>
      <w:lvlJc w:val="left"/>
      <w:pPr>
        <w:tabs>
          <w:tab w:val="num" w:pos="4470"/>
        </w:tabs>
        <w:ind w:left="4470" w:hanging="360"/>
      </w:pPr>
      <w:rPr>
        <w:rFonts w:ascii="Wingdings" w:hAnsi="Wingdings" w:hint="default"/>
      </w:rPr>
    </w:lvl>
    <w:lvl w:ilvl="6" w:tplc="7780E708" w:tentative="1">
      <w:start w:val="1"/>
      <w:numFmt w:val="bullet"/>
      <w:lvlText w:val=""/>
      <w:lvlJc w:val="left"/>
      <w:pPr>
        <w:tabs>
          <w:tab w:val="num" w:pos="5190"/>
        </w:tabs>
        <w:ind w:left="5190" w:hanging="360"/>
      </w:pPr>
      <w:rPr>
        <w:rFonts w:ascii="Symbol" w:hAnsi="Symbol" w:hint="default"/>
      </w:rPr>
    </w:lvl>
    <w:lvl w:ilvl="7" w:tplc="AB9E6B5A" w:tentative="1">
      <w:start w:val="1"/>
      <w:numFmt w:val="bullet"/>
      <w:lvlText w:val="o"/>
      <w:lvlJc w:val="left"/>
      <w:pPr>
        <w:tabs>
          <w:tab w:val="num" w:pos="5910"/>
        </w:tabs>
        <w:ind w:left="5910" w:hanging="360"/>
      </w:pPr>
      <w:rPr>
        <w:rFonts w:ascii="Courier New" w:hAnsi="Courier New" w:hint="default"/>
      </w:rPr>
    </w:lvl>
    <w:lvl w:ilvl="8" w:tplc="E3BE8120" w:tentative="1">
      <w:start w:val="1"/>
      <w:numFmt w:val="bullet"/>
      <w:lvlText w:val=""/>
      <w:lvlJc w:val="left"/>
      <w:pPr>
        <w:tabs>
          <w:tab w:val="num" w:pos="6630"/>
        </w:tabs>
        <w:ind w:left="6630" w:hanging="360"/>
      </w:pPr>
      <w:rPr>
        <w:rFonts w:ascii="Wingdings" w:hAnsi="Wingdings" w:hint="default"/>
      </w:rPr>
    </w:lvl>
  </w:abstractNum>
  <w:abstractNum w:abstractNumId="14">
    <w:nsid w:val="2FE64E06"/>
    <w:multiLevelType w:val="hybridMultilevel"/>
    <w:tmpl w:val="53B0F712"/>
    <w:lvl w:ilvl="0" w:tplc="4E92AD0A">
      <w:numFmt w:val="bullet"/>
      <w:lvlText w:val="-"/>
      <w:lvlJc w:val="left"/>
      <w:pPr>
        <w:tabs>
          <w:tab w:val="num" w:pos="720"/>
        </w:tabs>
        <w:ind w:left="720" w:hanging="360"/>
      </w:pPr>
      <w:rPr>
        <w:rFonts w:ascii="Times New Roman" w:eastAsia="Times New Roman" w:hAnsi="Times New Roman" w:cs="Times New Roman" w:hint="default"/>
      </w:rPr>
    </w:lvl>
    <w:lvl w:ilvl="1" w:tplc="D01C3998" w:tentative="1">
      <w:start w:val="1"/>
      <w:numFmt w:val="bullet"/>
      <w:lvlText w:val="o"/>
      <w:lvlJc w:val="left"/>
      <w:pPr>
        <w:tabs>
          <w:tab w:val="num" w:pos="1440"/>
        </w:tabs>
        <w:ind w:left="1440" w:hanging="360"/>
      </w:pPr>
      <w:rPr>
        <w:rFonts w:ascii="Courier New" w:hAnsi="Courier New" w:hint="default"/>
      </w:rPr>
    </w:lvl>
    <w:lvl w:ilvl="2" w:tplc="ECF89898" w:tentative="1">
      <w:start w:val="1"/>
      <w:numFmt w:val="bullet"/>
      <w:lvlText w:val=""/>
      <w:lvlJc w:val="left"/>
      <w:pPr>
        <w:tabs>
          <w:tab w:val="num" w:pos="2160"/>
        </w:tabs>
        <w:ind w:left="2160" w:hanging="360"/>
      </w:pPr>
      <w:rPr>
        <w:rFonts w:ascii="Wingdings" w:hAnsi="Wingdings" w:hint="default"/>
      </w:rPr>
    </w:lvl>
    <w:lvl w:ilvl="3" w:tplc="968E70E0" w:tentative="1">
      <w:start w:val="1"/>
      <w:numFmt w:val="bullet"/>
      <w:lvlText w:val=""/>
      <w:lvlJc w:val="left"/>
      <w:pPr>
        <w:tabs>
          <w:tab w:val="num" w:pos="2880"/>
        </w:tabs>
        <w:ind w:left="2880" w:hanging="360"/>
      </w:pPr>
      <w:rPr>
        <w:rFonts w:ascii="Symbol" w:hAnsi="Symbol" w:hint="default"/>
      </w:rPr>
    </w:lvl>
    <w:lvl w:ilvl="4" w:tplc="D68415D2" w:tentative="1">
      <w:start w:val="1"/>
      <w:numFmt w:val="bullet"/>
      <w:lvlText w:val="o"/>
      <w:lvlJc w:val="left"/>
      <w:pPr>
        <w:tabs>
          <w:tab w:val="num" w:pos="3600"/>
        </w:tabs>
        <w:ind w:left="3600" w:hanging="360"/>
      </w:pPr>
      <w:rPr>
        <w:rFonts w:ascii="Courier New" w:hAnsi="Courier New" w:hint="default"/>
      </w:rPr>
    </w:lvl>
    <w:lvl w:ilvl="5" w:tplc="7E38C032" w:tentative="1">
      <w:start w:val="1"/>
      <w:numFmt w:val="bullet"/>
      <w:lvlText w:val=""/>
      <w:lvlJc w:val="left"/>
      <w:pPr>
        <w:tabs>
          <w:tab w:val="num" w:pos="4320"/>
        </w:tabs>
        <w:ind w:left="4320" w:hanging="360"/>
      </w:pPr>
      <w:rPr>
        <w:rFonts w:ascii="Wingdings" w:hAnsi="Wingdings" w:hint="default"/>
      </w:rPr>
    </w:lvl>
    <w:lvl w:ilvl="6" w:tplc="DB480BAE" w:tentative="1">
      <w:start w:val="1"/>
      <w:numFmt w:val="bullet"/>
      <w:lvlText w:val=""/>
      <w:lvlJc w:val="left"/>
      <w:pPr>
        <w:tabs>
          <w:tab w:val="num" w:pos="5040"/>
        </w:tabs>
        <w:ind w:left="5040" w:hanging="360"/>
      </w:pPr>
      <w:rPr>
        <w:rFonts w:ascii="Symbol" w:hAnsi="Symbol" w:hint="default"/>
      </w:rPr>
    </w:lvl>
    <w:lvl w:ilvl="7" w:tplc="4F30715C" w:tentative="1">
      <w:start w:val="1"/>
      <w:numFmt w:val="bullet"/>
      <w:lvlText w:val="o"/>
      <w:lvlJc w:val="left"/>
      <w:pPr>
        <w:tabs>
          <w:tab w:val="num" w:pos="5760"/>
        </w:tabs>
        <w:ind w:left="5760" w:hanging="360"/>
      </w:pPr>
      <w:rPr>
        <w:rFonts w:ascii="Courier New" w:hAnsi="Courier New" w:hint="default"/>
      </w:rPr>
    </w:lvl>
    <w:lvl w:ilvl="8" w:tplc="48A8D01C" w:tentative="1">
      <w:start w:val="1"/>
      <w:numFmt w:val="bullet"/>
      <w:lvlText w:val=""/>
      <w:lvlJc w:val="left"/>
      <w:pPr>
        <w:tabs>
          <w:tab w:val="num" w:pos="6480"/>
        </w:tabs>
        <w:ind w:left="6480" w:hanging="360"/>
      </w:pPr>
      <w:rPr>
        <w:rFonts w:ascii="Wingdings" w:hAnsi="Wingdings" w:hint="default"/>
      </w:rPr>
    </w:lvl>
  </w:abstractNum>
  <w:abstractNum w:abstractNumId="15">
    <w:nsid w:val="32437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39B0757"/>
    <w:multiLevelType w:val="singleLevel"/>
    <w:tmpl w:val="96D84B1E"/>
    <w:lvl w:ilvl="0">
      <w:numFmt w:val="bullet"/>
      <w:lvlText w:val="-"/>
      <w:lvlJc w:val="left"/>
      <w:pPr>
        <w:tabs>
          <w:tab w:val="num" w:pos="360"/>
        </w:tabs>
        <w:ind w:left="360" w:hanging="360"/>
      </w:pPr>
      <w:rPr>
        <w:rFonts w:hint="default"/>
      </w:rPr>
    </w:lvl>
  </w:abstractNum>
  <w:abstractNum w:abstractNumId="17">
    <w:nsid w:val="3463719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8">
    <w:nsid w:val="3677446E"/>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19">
    <w:nsid w:val="39982C8C"/>
    <w:multiLevelType w:val="singleLevel"/>
    <w:tmpl w:val="17405FB4"/>
    <w:lvl w:ilvl="0">
      <w:start w:val="1"/>
      <w:numFmt w:val="bullet"/>
      <w:lvlText w:val=""/>
      <w:lvlJc w:val="left"/>
      <w:pPr>
        <w:tabs>
          <w:tab w:val="num" w:pos="3196"/>
        </w:tabs>
        <w:ind w:left="3196" w:hanging="360"/>
      </w:pPr>
      <w:rPr>
        <w:rFonts w:ascii="Symbol" w:hAnsi="Symbol" w:hint="default"/>
      </w:rPr>
    </w:lvl>
  </w:abstractNum>
  <w:abstractNum w:abstractNumId="20">
    <w:nsid w:val="3A713EAF"/>
    <w:multiLevelType w:val="hybridMultilevel"/>
    <w:tmpl w:val="6B1EBEC0"/>
    <w:lvl w:ilvl="0" w:tplc="88301516">
      <w:start w:val="1"/>
      <w:numFmt w:val="decimal"/>
      <w:lvlText w:val="%1."/>
      <w:lvlJc w:val="left"/>
      <w:pPr>
        <w:tabs>
          <w:tab w:val="num" w:pos="1830"/>
        </w:tabs>
        <w:ind w:left="1830" w:hanging="1110"/>
      </w:pPr>
      <w:rPr>
        <w:rFonts w:hint="default"/>
        <w:color w:val="3366FF"/>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CDD3AC3"/>
    <w:multiLevelType w:val="hybridMultilevel"/>
    <w:tmpl w:val="109A5552"/>
    <w:lvl w:ilvl="0" w:tplc="7EBA109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A74E18"/>
    <w:multiLevelType w:val="singleLevel"/>
    <w:tmpl w:val="24FC621A"/>
    <w:lvl w:ilvl="0">
      <w:start w:val="1"/>
      <w:numFmt w:val="decimal"/>
      <w:lvlText w:val="%1."/>
      <w:lvlJc w:val="left"/>
      <w:pPr>
        <w:tabs>
          <w:tab w:val="num" w:pos="360"/>
        </w:tabs>
        <w:ind w:left="360" w:hanging="360"/>
      </w:pPr>
      <w:rPr>
        <w:rFonts w:ascii="Times New Roman" w:hAnsi="Times New Roman" w:hint="default"/>
        <w:b/>
        <w:i w:val="0"/>
        <w:sz w:val="28"/>
      </w:rPr>
    </w:lvl>
  </w:abstractNum>
  <w:abstractNum w:abstractNumId="23">
    <w:nsid w:val="43B944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4">
    <w:nsid w:val="488D018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5">
    <w:nsid w:val="49DA640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6">
    <w:nsid w:val="4BC639A3"/>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7">
    <w:nsid w:val="4D9B69A3"/>
    <w:multiLevelType w:val="multilevel"/>
    <w:tmpl w:val="D11EEBD0"/>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4E6B15D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29">
    <w:nsid w:val="4F6A4CAF"/>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0">
    <w:nsid w:val="513A5FC2"/>
    <w:multiLevelType w:val="singleLevel"/>
    <w:tmpl w:val="B2260C2E"/>
    <w:lvl w:ilvl="0">
      <w:start w:val="20"/>
      <w:numFmt w:val="decimal"/>
      <w:lvlText w:val="%1."/>
      <w:legacy w:legacy="1" w:legacySpace="0" w:legacyIndent="302"/>
      <w:lvlJc w:val="left"/>
      <w:rPr>
        <w:rFonts w:ascii="Times New Roman" w:hAnsi="Times New Roman" w:cs="Times New Roman" w:hint="default"/>
      </w:rPr>
    </w:lvl>
  </w:abstractNum>
  <w:abstractNum w:abstractNumId="31">
    <w:nsid w:val="537203A7"/>
    <w:multiLevelType w:val="hybridMultilevel"/>
    <w:tmpl w:val="EF4482F8"/>
    <w:lvl w:ilvl="0" w:tplc="7B6665B2">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3F22D2B"/>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3">
    <w:nsid w:val="54B3121D"/>
    <w:multiLevelType w:val="hybridMultilevel"/>
    <w:tmpl w:val="66E26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7430DA"/>
    <w:multiLevelType w:val="hybridMultilevel"/>
    <w:tmpl w:val="9CFA8E1A"/>
    <w:lvl w:ilvl="0" w:tplc="A77E0B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622D258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36">
    <w:nsid w:val="67EA4745"/>
    <w:multiLevelType w:val="singleLevel"/>
    <w:tmpl w:val="DC30A418"/>
    <w:lvl w:ilvl="0">
      <w:numFmt w:val="bullet"/>
      <w:lvlText w:val="-"/>
      <w:lvlJc w:val="left"/>
      <w:pPr>
        <w:tabs>
          <w:tab w:val="num" w:pos="390"/>
        </w:tabs>
        <w:ind w:left="390" w:hanging="390"/>
      </w:pPr>
      <w:rPr>
        <w:rFonts w:hint="default"/>
      </w:rPr>
    </w:lvl>
  </w:abstractNum>
  <w:abstractNum w:abstractNumId="37">
    <w:nsid w:val="693C025F"/>
    <w:multiLevelType w:val="hybridMultilevel"/>
    <w:tmpl w:val="EA78C256"/>
    <w:lvl w:ilvl="0" w:tplc="1CE2941E">
      <w:start w:val="7"/>
      <w:numFmt w:val="decimal"/>
      <w:lvlText w:val="%1)"/>
      <w:lvlJc w:val="left"/>
      <w:pPr>
        <w:tabs>
          <w:tab w:val="num" w:pos="1073"/>
        </w:tabs>
        <w:ind w:left="1073" w:hanging="360"/>
      </w:pPr>
      <w:rPr>
        <w:rFonts w:hint="default"/>
      </w:r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38">
    <w:nsid w:val="6DD254A1"/>
    <w:multiLevelType w:val="singleLevel"/>
    <w:tmpl w:val="EA44FB70"/>
    <w:lvl w:ilvl="0">
      <w:start w:val="5"/>
      <w:numFmt w:val="decimal"/>
      <w:lvlText w:val="%1."/>
      <w:lvlJc w:val="left"/>
      <w:pPr>
        <w:tabs>
          <w:tab w:val="num" w:pos="786"/>
        </w:tabs>
        <w:ind w:left="786" w:hanging="360"/>
      </w:pPr>
      <w:rPr>
        <w:rFonts w:hint="default"/>
      </w:rPr>
    </w:lvl>
  </w:abstractNum>
  <w:abstractNum w:abstractNumId="39">
    <w:nsid w:val="6F334ADD"/>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0">
    <w:nsid w:val="701347C2"/>
    <w:multiLevelType w:val="hybridMultilevel"/>
    <w:tmpl w:val="FB5E0758"/>
    <w:lvl w:ilvl="0" w:tplc="FF1EAF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0B81FFC"/>
    <w:multiLevelType w:val="hybridMultilevel"/>
    <w:tmpl w:val="76A4F502"/>
    <w:lvl w:ilvl="0" w:tplc="E23E19E2">
      <w:start w:val="1"/>
      <w:numFmt w:val="decimal"/>
      <w:lvlText w:val="%1."/>
      <w:lvlJc w:val="left"/>
      <w:pPr>
        <w:tabs>
          <w:tab w:val="num" w:pos="510"/>
        </w:tabs>
        <w:ind w:left="510" w:hanging="43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2">
    <w:nsid w:val="70DE3DE0"/>
    <w:multiLevelType w:val="hybridMultilevel"/>
    <w:tmpl w:val="01DCAEFC"/>
    <w:lvl w:ilvl="0" w:tplc="246A73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0EC4B5C"/>
    <w:multiLevelType w:val="singleLevel"/>
    <w:tmpl w:val="B316FDC8"/>
    <w:lvl w:ilvl="0">
      <w:numFmt w:val="bullet"/>
      <w:lvlText w:val="-"/>
      <w:lvlJc w:val="left"/>
      <w:pPr>
        <w:tabs>
          <w:tab w:val="num" w:pos="360"/>
        </w:tabs>
        <w:ind w:left="360" w:hanging="360"/>
      </w:pPr>
      <w:rPr>
        <w:rFonts w:hint="default"/>
      </w:rPr>
    </w:lvl>
  </w:abstractNum>
  <w:abstractNum w:abstractNumId="44">
    <w:nsid w:val="71CF618B"/>
    <w:multiLevelType w:val="hybridMultilevel"/>
    <w:tmpl w:val="F89896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2C671FD"/>
    <w:multiLevelType w:val="hybridMultilevel"/>
    <w:tmpl w:val="84182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66726C5"/>
    <w:multiLevelType w:val="singleLevel"/>
    <w:tmpl w:val="17405FB4"/>
    <w:lvl w:ilvl="0">
      <w:start w:val="1"/>
      <w:numFmt w:val="bullet"/>
      <w:lvlText w:val=""/>
      <w:lvlJc w:val="left"/>
      <w:pPr>
        <w:tabs>
          <w:tab w:val="num" w:pos="360"/>
        </w:tabs>
        <w:ind w:left="360" w:hanging="360"/>
      </w:pPr>
      <w:rPr>
        <w:rFonts w:ascii="Symbol" w:hAnsi="Symbol" w:hint="default"/>
      </w:rPr>
    </w:lvl>
  </w:abstractNum>
  <w:abstractNum w:abstractNumId="47">
    <w:nsid w:val="7B4D793F"/>
    <w:multiLevelType w:val="singleLevel"/>
    <w:tmpl w:val="0419000F"/>
    <w:lvl w:ilvl="0">
      <w:start w:val="1"/>
      <w:numFmt w:val="decimal"/>
      <w:lvlText w:val="%1."/>
      <w:lvlJc w:val="left"/>
      <w:pPr>
        <w:tabs>
          <w:tab w:val="num" w:pos="360"/>
        </w:tabs>
        <w:ind w:left="360" w:hanging="360"/>
      </w:pPr>
    </w:lvl>
  </w:abstractNum>
  <w:abstractNum w:abstractNumId="48">
    <w:nsid w:val="7ED21DCD"/>
    <w:multiLevelType w:val="singleLevel"/>
    <w:tmpl w:val="17405FB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4"/>
  </w:num>
  <w:num w:numId="3">
    <w:abstractNumId w:val="13"/>
  </w:num>
  <w:num w:numId="4">
    <w:abstractNumId w:val="22"/>
  </w:num>
  <w:num w:numId="5">
    <w:abstractNumId w:val="15"/>
  </w:num>
  <w:num w:numId="6">
    <w:abstractNumId w:val="46"/>
  </w:num>
  <w:num w:numId="7">
    <w:abstractNumId w:val="24"/>
  </w:num>
  <w:num w:numId="8">
    <w:abstractNumId w:val="32"/>
  </w:num>
  <w:num w:numId="9">
    <w:abstractNumId w:val="47"/>
  </w:num>
  <w:num w:numId="10">
    <w:abstractNumId w:val="19"/>
  </w:num>
  <w:num w:numId="11">
    <w:abstractNumId w:val="8"/>
  </w:num>
  <w:num w:numId="12">
    <w:abstractNumId w:val="5"/>
  </w:num>
  <w:num w:numId="13">
    <w:abstractNumId w:val="26"/>
  </w:num>
  <w:num w:numId="14">
    <w:abstractNumId w:val="36"/>
  </w:num>
  <w:num w:numId="15">
    <w:abstractNumId w:val="35"/>
  </w:num>
  <w:num w:numId="16">
    <w:abstractNumId w:val="1"/>
  </w:num>
  <w:num w:numId="17">
    <w:abstractNumId w:val="16"/>
  </w:num>
  <w:num w:numId="18">
    <w:abstractNumId w:val="28"/>
  </w:num>
  <w:num w:numId="19">
    <w:abstractNumId w:val="39"/>
  </w:num>
  <w:num w:numId="20">
    <w:abstractNumId w:val="17"/>
  </w:num>
  <w:num w:numId="21">
    <w:abstractNumId w:val="18"/>
  </w:num>
  <w:num w:numId="22">
    <w:abstractNumId w:val="48"/>
  </w:num>
  <w:num w:numId="23">
    <w:abstractNumId w:val="43"/>
  </w:num>
  <w:num w:numId="24">
    <w:abstractNumId w:val="29"/>
  </w:num>
  <w:num w:numId="25">
    <w:abstractNumId w:val="38"/>
  </w:num>
  <w:num w:numId="26">
    <w:abstractNumId w:val="23"/>
  </w:num>
  <w:num w:numId="27">
    <w:abstractNumId w:val="25"/>
  </w:num>
  <w:num w:numId="28">
    <w:abstractNumId w:val="42"/>
  </w:num>
  <w:num w:numId="29">
    <w:abstractNumId w:val="20"/>
  </w:num>
  <w:num w:numId="30">
    <w:abstractNumId w:val="9"/>
  </w:num>
  <w:num w:numId="31">
    <w:abstractNumId w:val="34"/>
  </w:num>
  <w:num w:numId="32">
    <w:abstractNumId w:val="31"/>
  </w:num>
  <w:num w:numId="33">
    <w:abstractNumId w:val="11"/>
  </w:num>
  <w:num w:numId="34">
    <w:abstractNumId w:val="2"/>
  </w:num>
  <w:num w:numId="35">
    <w:abstractNumId w:val="44"/>
  </w:num>
  <w:num w:numId="36">
    <w:abstractNumId w:val="45"/>
  </w:num>
  <w:num w:numId="37">
    <w:abstractNumId w:val="12"/>
  </w:num>
  <w:num w:numId="38">
    <w:abstractNumId w:val="40"/>
  </w:num>
  <w:num w:numId="39">
    <w:abstractNumId w:val="33"/>
  </w:num>
  <w:num w:numId="40">
    <w:abstractNumId w:val="10"/>
  </w:num>
  <w:num w:numId="41">
    <w:abstractNumId w:val="7"/>
  </w:num>
  <w:num w:numId="42">
    <w:abstractNumId w:val="37"/>
  </w:num>
  <w:num w:numId="43">
    <w:abstractNumId w:val="0"/>
  </w:num>
  <w:num w:numId="44">
    <w:abstractNumId w:val="21"/>
  </w:num>
  <w:num w:numId="45">
    <w:abstractNumId w:val="6"/>
  </w:num>
  <w:num w:numId="46">
    <w:abstractNumId w:val="30"/>
  </w:num>
  <w:num w:numId="47">
    <w:abstractNumId w:val="41"/>
  </w:num>
  <w:num w:numId="48">
    <w:abstractNumId w:val="27"/>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3778"/>
    <w:rsid w:val="000B27EF"/>
    <w:rsid w:val="00255598"/>
    <w:rsid w:val="00725882"/>
    <w:rsid w:val="007C2322"/>
    <w:rsid w:val="008507D3"/>
    <w:rsid w:val="008E79E8"/>
    <w:rsid w:val="00A1239D"/>
    <w:rsid w:val="00AC3EAD"/>
    <w:rsid w:val="00B63261"/>
    <w:rsid w:val="00BD259C"/>
    <w:rsid w:val="00C56D4A"/>
    <w:rsid w:val="00CB06B5"/>
    <w:rsid w:val="00CF353D"/>
    <w:rsid w:val="00D520ED"/>
    <w:rsid w:val="00DD6E4A"/>
    <w:rsid w:val="00E62A7F"/>
    <w:rsid w:val="00EB3778"/>
    <w:rsid w:val="00FB5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7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B3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B3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3778"/>
    <w:pPr>
      <w:keepNext/>
      <w:autoSpaceDE w:val="0"/>
      <w:autoSpaceDN w:val="0"/>
      <w:jc w:val="center"/>
      <w:outlineLvl w:val="2"/>
    </w:pPr>
    <w:rPr>
      <w:rFonts w:ascii="Courier" w:eastAsia="Times New Roman" w:hAnsi="Courier"/>
      <w:b/>
      <w:bCs/>
      <w:sz w:val="28"/>
      <w:szCs w:val="28"/>
    </w:rPr>
  </w:style>
  <w:style w:type="paragraph" w:styleId="4">
    <w:name w:val="heading 4"/>
    <w:basedOn w:val="a"/>
    <w:next w:val="a"/>
    <w:link w:val="40"/>
    <w:qFormat/>
    <w:rsid w:val="00EB377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7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B377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B3778"/>
    <w:rPr>
      <w:rFonts w:ascii="Courier" w:eastAsia="Times New Roman" w:hAnsi="Courier" w:cs="Times New Roman"/>
      <w:b/>
      <w:bCs/>
      <w:sz w:val="28"/>
      <w:szCs w:val="28"/>
      <w:lang w:eastAsia="ru-RU"/>
    </w:rPr>
  </w:style>
  <w:style w:type="character" w:customStyle="1" w:styleId="40">
    <w:name w:val="Заголовок 4 Знак"/>
    <w:basedOn w:val="a0"/>
    <w:link w:val="4"/>
    <w:rsid w:val="00EB3778"/>
    <w:rPr>
      <w:rFonts w:ascii="Times New Roman" w:eastAsia="Times New Roman" w:hAnsi="Times New Roman" w:cs="Times New Roman"/>
      <w:b/>
      <w:bCs/>
      <w:sz w:val="28"/>
      <w:szCs w:val="28"/>
      <w:lang w:eastAsia="ru-RU"/>
    </w:rPr>
  </w:style>
  <w:style w:type="paragraph" w:customStyle="1" w:styleId="31">
    <w:name w:val="заголовок 3"/>
    <w:basedOn w:val="a"/>
    <w:next w:val="a"/>
    <w:rsid w:val="00EB3778"/>
    <w:pPr>
      <w:keepNext/>
      <w:autoSpaceDE w:val="0"/>
      <w:autoSpaceDN w:val="0"/>
      <w:jc w:val="center"/>
      <w:outlineLvl w:val="2"/>
    </w:pPr>
    <w:rPr>
      <w:rFonts w:ascii="Courier" w:hAnsi="Courier"/>
      <w:b/>
      <w:bCs/>
      <w:sz w:val="28"/>
      <w:szCs w:val="28"/>
    </w:rPr>
  </w:style>
  <w:style w:type="paragraph" w:styleId="a3">
    <w:name w:val="No Spacing"/>
    <w:aliases w:val="с интервалом,Без интервала1,No Spacing1,No Spacing"/>
    <w:link w:val="a4"/>
    <w:uiPriority w:val="1"/>
    <w:qFormat/>
    <w:rsid w:val="00EB3778"/>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aliases w:val="с интервалом Знак,Без интервала1 Знак,No Spacing1 Знак,No Spacing Знак"/>
    <w:basedOn w:val="a0"/>
    <w:link w:val="a3"/>
    <w:uiPriority w:val="1"/>
    <w:rsid w:val="00EB3778"/>
    <w:rPr>
      <w:rFonts w:ascii="Times New Roman" w:eastAsia="Calibri" w:hAnsi="Times New Roman" w:cs="Times New Roman"/>
      <w:sz w:val="24"/>
      <w:szCs w:val="24"/>
      <w:lang w:eastAsia="ru-RU"/>
    </w:rPr>
  </w:style>
  <w:style w:type="paragraph" w:styleId="a5">
    <w:name w:val="header"/>
    <w:basedOn w:val="a"/>
    <w:link w:val="a6"/>
    <w:uiPriority w:val="99"/>
    <w:unhideWhenUsed/>
    <w:rsid w:val="00EB3778"/>
    <w:pPr>
      <w:tabs>
        <w:tab w:val="center" w:pos="4677"/>
        <w:tab w:val="right" w:pos="9355"/>
      </w:tabs>
    </w:pPr>
  </w:style>
  <w:style w:type="character" w:customStyle="1" w:styleId="a6">
    <w:name w:val="Верхний колонтитул Знак"/>
    <w:basedOn w:val="a0"/>
    <w:link w:val="a5"/>
    <w:uiPriority w:val="99"/>
    <w:rsid w:val="00EB3778"/>
    <w:rPr>
      <w:rFonts w:ascii="Times New Roman" w:eastAsia="Calibri" w:hAnsi="Times New Roman" w:cs="Times New Roman"/>
      <w:sz w:val="24"/>
      <w:szCs w:val="24"/>
      <w:lang w:eastAsia="ru-RU"/>
    </w:rPr>
  </w:style>
  <w:style w:type="paragraph" w:customStyle="1" w:styleId="11">
    <w:name w:val="заголовок 1"/>
    <w:basedOn w:val="a"/>
    <w:next w:val="a"/>
    <w:rsid w:val="00EB3778"/>
    <w:pPr>
      <w:keepNext/>
      <w:autoSpaceDE w:val="0"/>
      <w:autoSpaceDN w:val="0"/>
      <w:jc w:val="center"/>
      <w:outlineLvl w:val="0"/>
    </w:pPr>
    <w:rPr>
      <w:rFonts w:ascii="Courier" w:eastAsia="Times New Roman" w:hAnsi="Courier"/>
      <w:b/>
      <w:bCs/>
      <w:sz w:val="28"/>
      <w:szCs w:val="28"/>
    </w:rPr>
  </w:style>
  <w:style w:type="paragraph" w:styleId="a7">
    <w:name w:val="Normal (Web)"/>
    <w:aliases w:val="Обычный (Web)1,Обычный (веб) Знак1,Обычный (веб) Знак Знак,Обычный (Web),Знак Знак,Обычный (веб)1,Обычный (веб) Знак Знак Знак Знак,Знак Знак Знак Знак Знак Знак,Обычный (Web) Знак Знак"/>
    <w:basedOn w:val="a"/>
    <w:link w:val="a8"/>
    <w:uiPriority w:val="99"/>
    <w:unhideWhenUsed/>
    <w:rsid w:val="00EB3778"/>
    <w:pPr>
      <w:spacing w:before="100" w:beforeAutospacing="1" w:after="100" w:afterAutospacing="1"/>
    </w:pPr>
    <w:rPr>
      <w:rFonts w:eastAsia="Times New Roman"/>
    </w:rPr>
  </w:style>
  <w:style w:type="character" w:customStyle="1" w:styleId="a8">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Обычный (Web) Знак Знак Знак"/>
    <w:link w:val="a7"/>
    <w:uiPriority w:val="99"/>
    <w:locked/>
    <w:rsid w:val="00255598"/>
    <w:rPr>
      <w:rFonts w:ascii="Times New Roman" w:eastAsia="Times New Roman" w:hAnsi="Times New Roman" w:cs="Times New Roman"/>
      <w:sz w:val="24"/>
      <w:szCs w:val="24"/>
      <w:lang w:eastAsia="ru-RU"/>
    </w:rPr>
  </w:style>
  <w:style w:type="paragraph" w:styleId="a9">
    <w:name w:val="Body Text"/>
    <w:basedOn w:val="a"/>
    <w:link w:val="aa"/>
    <w:rsid w:val="00EB3778"/>
    <w:pPr>
      <w:jc w:val="both"/>
    </w:pPr>
    <w:rPr>
      <w:rFonts w:eastAsia="Times New Roman"/>
      <w:sz w:val="28"/>
      <w:szCs w:val="20"/>
    </w:rPr>
  </w:style>
  <w:style w:type="character" w:customStyle="1" w:styleId="aa">
    <w:name w:val="Основной текст Знак"/>
    <w:basedOn w:val="a0"/>
    <w:link w:val="a9"/>
    <w:rsid w:val="00EB3778"/>
    <w:rPr>
      <w:rFonts w:ascii="Times New Roman" w:eastAsia="Times New Roman" w:hAnsi="Times New Roman" w:cs="Times New Roman"/>
      <w:sz w:val="28"/>
      <w:szCs w:val="20"/>
      <w:lang w:eastAsia="ru-RU"/>
    </w:rPr>
  </w:style>
  <w:style w:type="paragraph" w:styleId="ab">
    <w:name w:val="caption"/>
    <w:basedOn w:val="a"/>
    <w:next w:val="a"/>
    <w:qFormat/>
    <w:rsid w:val="00EB3778"/>
    <w:rPr>
      <w:rFonts w:eastAsia="Times New Roman"/>
      <w:sz w:val="36"/>
      <w:szCs w:val="20"/>
    </w:rPr>
  </w:style>
  <w:style w:type="paragraph" w:styleId="ac">
    <w:name w:val="Body Text Indent"/>
    <w:basedOn w:val="a"/>
    <w:link w:val="ad"/>
    <w:rsid w:val="00EB3778"/>
    <w:pPr>
      <w:ind w:right="-2" w:firstLine="851"/>
      <w:jc w:val="both"/>
    </w:pPr>
    <w:rPr>
      <w:rFonts w:eastAsia="Times New Roman"/>
      <w:sz w:val="28"/>
      <w:szCs w:val="20"/>
    </w:rPr>
  </w:style>
  <w:style w:type="character" w:customStyle="1" w:styleId="ad">
    <w:name w:val="Основной текст с отступом Знак"/>
    <w:basedOn w:val="a0"/>
    <w:link w:val="ac"/>
    <w:rsid w:val="00EB3778"/>
    <w:rPr>
      <w:rFonts w:ascii="Times New Roman" w:eastAsia="Times New Roman" w:hAnsi="Times New Roman" w:cs="Times New Roman"/>
      <w:sz w:val="28"/>
      <w:szCs w:val="20"/>
      <w:lang w:eastAsia="ru-RU"/>
    </w:rPr>
  </w:style>
  <w:style w:type="paragraph" w:styleId="ae">
    <w:name w:val="footer"/>
    <w:basedOn w:val="a"/>
    <w:link w:val="af"/>
    <w:rsid w:val="00EB3778"/>
    <w:pPr>
      <w:tabs>
        <w:tab w:val="center" w:pos="4153"/>
        <w:tab w:val="right" w:pos="8306"/>
      </w:tabs>
    </w:pPr>
    <w:rPr>
      <w:rFonts w:eastAsia="Times New Roman"/>
      <w:sz w:val="28"/>
      <w:szCs w:val="20"/>
    </w:rPr>
  </w:style>
  <w:style w:type="character" w:customStyle="1" w:styleId="af">
    <w:name w:val="Нижний колонтитул Знак"/>
    <w:basedOn w:val="a0"/>
    <w:link w:val="ae"/>
    <w:rsid w:val="00EB3778"/>
    <w:rPr>
      <w:rFonts w:ascii="Times New Roman" w:eastAsia="Times New Roman" w:hAnsi="Times New Roman" w:cs="Times New Roman"/>
      <w:sz w:val="28"/>
      <w:szCs w:val="20"/>
      <w:lang w:eastAsia="ru-RU"/>
    </w:rPr>
  </w:style>
  <w:style w:type="character" w:styleId="af0">
    <w:name w:val="page number"/>
    <w:basedOn w:val="a0"/>
    <w:rsid w:val="00EB3778"/>
  </w:style>
  <w:style w:type="character" w:customStyle="1" w:styleId="af1">
    <w:name w:val="Текст выноски Знак"/>
    <w:basedOn w:val="a0"/>
    <w:link w:val="af2"/>
    <w:semiHidden/>
    <w:rsid w:val="00EB3778"/>
    <w:rPr>
      <w:rFonts w:ascii="Tahoma" w:eastAsia="Times New Roman" w:hAnsi="Tahoma" w:cs="Tahoma"/>
      <w:sz w:val="16"/>
      <w:szCs w:val="16"/>
      <w:lang w:eastAsia="ru-RU"/>
    </w:rPr>
  </w:style>
  <w:style w:type="paragraph" w:styleId="af2">
    <w:name w:val="Balloon Text"/>
    <w:basedOn w:val="a"/>
    <w:link w:val="af1"/>
    <w:semiHidden/>
    <w:rsid w:val="00EB3778"/>
    <w:rPr>
      <w:rFonts w:ascii="Tahoma" w:eastAsia="Times New Roman" w:hAnsi="Tahoma" w:cs="Tahoma"/>
      <w:sz w:val="16"/>
      <w:szCs w:val="16"/>
    </w:rPr>
  </w:style>
  <w:style w:type="character" w:customStyle="1" w:styleId="12">
    <w:name w:val="Текст выноски Знак1"/>
    <w:basedOn w:val="a0"/>
    <w:link w:val="af2"/>
    <w:uiPriority w:val="99"/>
    <w:semiHidden/>
    <w:rsid w:val="00EB3778"/>
    <w:rPr>
      <w:rFonts w:ascii="Tahoma" w:eastAsia="Calibri" w:hAnsi="Tahoma" w:cs="Tahoma"/>
      <w:sz w:val="16"/>
      <w:szCs w:val="16"/>
      <w:lang w:eastAsia="ru-RU"/>
    </w:rPr>
  </w:style>
  <w:style w:type="paragraph" w:customStyle="1" w:styleId="ConsPlusNormal">
    <w:name w:val="ConsPlusNormal"/>
    <w:uiPriority w:val="99"/>
    <w:rsid w:val="00EB377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B3778"/>
    <w:pPr>
      <w:widowControl w:val="0"/>
      <w:spacing w:after="0" w:line="240" w:lineRule="auto"/>
    </w:pPr>
    <w:rPr>
      <w:rFonts w:ascii="Arial" w:eastAsia="Times New Roman" w:hAnsi="Arial" w:cs="Times New Roman"/>
      <w:b/>
      <w:snapToGrid w:val="0"/>
      <w:sz w:val="20"/>
      <w:szCs w:val="20"/>
      <w:lang w:eastAsia="ru-RU"/>
    </w:rPr>
  </w:style>
  <w:style w:type="paragraph" w:styleId="32">
    <w:name w:val="Body Text Indent 3"/>
    <w:basedOn w:val="a"/>
    <w:link w:val="33"/>
    <w:rsid w:val="00EB3778"/>
    <w:pPr>
      <w:ind w:firstLine="540"/>
      <w:jc w:val="both"/>
    </w:pPr>
    <w:rPr>
      <w:rFonts w:eastAsia="Times New Roman"/>
      <w:b/>
      <w:snapToGrid w:val="0"/>
      <w:color w:val="FF0000"/>
      <w:sz w:val="28"/>
      <w:szCs w:val="20"/>
    </w:rPr>
  </w:style>
  <w:style w:type="character" w:customStyle="1" w:styleId="33">
    <w:name w:val="Основной текст с отступом 3 Знак"/>
    <w:basedOn w:val="a0"/>
    <w:link w:val="32"/>
    <w:rsid w:val="00EB3778"/>
    <w:rPr>
      <w:rFonts w:ascii="Times New Roman" w:eastAsia="Times New Roman" w:hAnsi="Times New Roman" w:cs="Times New Roman"/>
      <w:b/>
      <w:snapToGrid w:val="0"/>
      <w:color w:val="FF0000"/>
      <w:sz w:val="28"/>
      <w:szCs w:val="20"/>
      <w:lang w:eastAsia="ru-RU"/>
    </w:rPr>
  </w:style>
  <w:style w:type="paragraph" w:customStyle="1" w:styleId="af3">
    <w:name w:val="Стиль"/>
    <w:rsid w:val="00EB3778"/>
    <w:pPr>
      <w:spacing w:after="0" w:line="240" w:lineRule="auto"/>
      <w:ind w:firstLine="720"/>
      <w:jc w:val="both"/>
    </w:pPr>
    <w:rPr>
      <w:rFonts w:ascii="Arial" w:eastAsia="Times New Roman" w:hAnsi="Arial" w:cs="Times New Roman"/>
      <w:snapToGrid w:val="0"/>
      <w:sz w:val="20"/>
      <w:szCs w:val="20"/>
      <w:lang w:eastAsia="ru-RU"/>
    </w:rPr>
  </w:style>
  <w:style w:type="paragraph" w:styleId="af4">
    <w:name w:val="Block Text"/>
    <w:basedOn w:val="a"/>
    <w:rsid w:val="00EB3778"/>
    <w:pPr>
      <w:ind w:left="567" w:right="-1333" w:firstLine="851"/>
      <w:jc w:val="both"/>
    </w:pPr>
    <w:rPr>
      <w:rFonts w:eastAsia="Times New Roman"/>
      <w:sz w:val="28"/>
      <w:szCs w:val="20"/>
    </w:rPr>
  </w:style>
  <w:style w:type="paragraph" w:styleId="21">
    <w:name w:val="Body Text 2"/>
    <w:basedOn w:val="a"/>
    <w:link w:val="22"/>
    <w:rsid w:val="00EB3778"/>
    <w:rPr>
      <w:rFonts w:eastAsia="Times New Roman"/>
      <w:sz w:val="28"/>
      <w:szCs w:val="20"/>
    </w:rPr>
  </w:style>
  <w:style w:type="character" w:customStyle="1" w:styleId="22">
    <w:name w:val="Основной текст 2 Знак"/>
    <w:basedOn w:val="a0"/>
    <w:link w:val="21"/>
    <w:rsid w:val="00EB3778"/>
    <w:rPr>
      <w:rFonts w:ascii="Times New Roman" w:eastAsia="Times New Roman" w:hAnsi="Times New Roman" w:cs="Times New Roman"/>
      <w:sz w:val="28"/>
      <w:szCs w:val="20"/>
      <w:lang w:eastAsia="ru-RU"/>
    </w:rPr>
  </w:style>
  <w:style w:type="paragraph" w:customStyle="1" w:styleId="ConsNormal">
    <w:name w:val="ConsNormal"/>
    <w:rsid w:val="00EB37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АК_ПОСТ_РЕШ"/>
    <w:basedOn w:val="af6"/>
    <w:next w:val="a"/>
    <w:rsid w:val="00EB3778"/>
    <w:pPr>
      <w:spacing w:before="360" w:after="840"/>
      <w:outlineLvl w:val="9"/>
    </w:pPr>
    <w:rPr>
      <w:rFonts w:ascii="Impact" w:hAnsi="Impact" w:cs="Impact"/>
      <w:spacing w:val="120"/>
      <w:sz w:val="52"/>
      <w:szCs w:val="52"/>
    </w:rPr>
  </w:style>
  <w:style w:type="paragraph" w:styleId="af6">
    <w:name w:val="Subtitle"/>
    <w:basedOn w:val="a"/>
    <w:link w:val="af7"/>
    <w:qFormat/>
    <w:rsid w:val="00EB3778"/>
    <w:pPr>
      <w:spacing w:after="60"/>
      <w:jc w:val="center"/>
      <w:outlineLvl w:val="1"/>
    </w:pPr>
    <w:rPr>
      <w:rFonts w:ascii="Arial" w:eastAsia="Times New Roman" w:hAnsi="Arial" w:cs="Arial"/>
    </w:rPr>
  </w:style>
  <w:style w:type="character" w:customStyle="1" w:styleId="af7">
    <w:name w:val="Подзаголовок Знак"/>
    <w:basedOn w:val="a0"/>
    <w:link w:val="af6"/>
    <w:rsid w:val="00EB3778"/>
    <w:rPr>
      <w:rFonts w:ascii="Arial" w:eastAsia="Times New Roman" w:hAnsi="Arial" w:cs="Arial"/>
      <w:sz w:val="24"/>
      <w:szCs w:val="24"/>
      <w:lang w:eastAsia="ru-RU"/>
    </w:rPr>
  </w:style>
  <w:style w:type="paragraph" w:customStyle="1" w:styleId="af8">
    <w:name w:val="ВорОблДума"/>
    <w:basedOn w:val="a"/>
    <w:next w:val="a"/>
    <w:rsid w:val="00EB3778"/>
    <w:pPr>
      <w:spacing w:before="120" w:after="120"/>
      <w:jc w:val="center"/>
    </w:pPr>
    <w:rPr>
      <w:rFonts w:ascii="Arial" w:eastAsia="Times New Roman" w:hAnsi="Arial" w:cs="Arial"/>
      <w:b/>
      <w:bCs/>
      <w:sz w:val="48"/>
      <w:szCs w:val="48"/>
    </w:rPr>
  </w:style>
  <w:style w:type="paragraph" w:customStyle="1" w:styleId="120">
    <w:name w:val="12пт влево"/>
    <w:basedOn w:val="a"/>
    <w:next w:val="a"/>
    <w:rsid w:val="00EB3778"/>
    <w:rPr>
      <w:rFonts w:eastAsia="Times New Roman"/>
    </w:rPr>
  </w:style>
  <w:style w:type="paragraph" w:customStyle="1" w:styleId="af9">
    <w:name w:val="Вопрос"/>
    <w:basedOn w:val="afa"/>
    <w:rsid w:val="00EB3778"/>
    <w:pPr>
      <w:spacing w:before="0" w:after="240"/>
      <w:ind w:left="567" w:hanging="567"/>
      <w:jc w:val="both"/>
      <w:outlineLvl w:val="9"/>
    </w:pPr>
    <w:rPr>
      <w:rFonts w:ascii="Times New Roman" w:hAnsi="Times New Roman" w:cs="Times New Roman"/>
      <w:kern w:val="0"/>
    </w:rPr>
  </w:style>
  <w:style w:type="paragraph" w:styleId="afa">
    <w:name w:val="Title"/>
    <w:basedOn w:val="a"/>
    <w:link w:val="afb"/>
    <w:qFormat/>
    <w:rsid w:val="00EB3778"/>
    <w:pPr>
      <w:spacing w:before="240" w:after="60"/>
      <w:jc w:val="center"/>
      <w:outlineLvl w:val="0"/>
    </w:pPr>
    <w:rPr>
      <w:rFonts w:ascii="Arial" w:eastAsia="Times New Roman" w:hAnsi="Arial" w:cs="Arial"/>
      <w:b/>
      <w:bCs/>
      <w:kern w:val="28"/>
      <w:sz w:val="32"/>
      <w:szCs w:val="32"/>
    </w:rPr>
  </w:style>
  <w:style w:type="character" w:customStyle="1" w:styleId="afb">
    <w:name w:val="Название Знак"/>
    <w:basedOn w:val="a0"/>
    <w:link w:val="afa"/>
    <w:rsid w:val="00EB3778"/>
    <w:rPr>
      <w:rFonts w:ascii="Arial" w:eastAsia="Times New Roman" w:hAnsi="Arial" w:cs="Arial"/>
      <w:b/>
      <w:bCs/>
      <w:kern w:val="28"/>
      <w:sz w:val="32"/>
      <w:szCs w:val="32"/>
      <w:lang w:eastAsia="ru-RU"/>
    </w:rPr>
  </w:style>
  <w:style w:type="paragraph" w:customStyle="1" w:styleId="afc">
    <w:name w:val="Знак Знак Знак Знак Знак Знак Знак Знак Знак Знак"/>
    <w:basedOn w:val="a"/>
    <w:rsid w:val="00EB3778"/>
    <w:pPr>
      <w:spacing w:after="160" w:line="240" w:lineRule="exact"/>
    </w:pPr>
    <w:rPr>
      <w:rFonts w:ascii="Verdana" w:eastAsia="Times New Roman" w:hAnsi="Verdana"/>
      <w:lang w:val="en-US" w:eastAsia="en-US"/>
    </w:rPr>
  </w:style>
  <w:style w:type="paragraph" w:customStyle="1" w:styleId="afd">
    <w:name w:val="Вертикальный отступ"/>
    <w:basedOn w:val="a"/>
    <w:rsid w:val="00EB3778"/>
    <w:pPr>
      <w:jc w:val="center"/>
    </w:pPr>
    <w:rPr>
      <w:rFonts w:eastAsia="Times New Roman"/>
      <w:sz w:val="28"/>
      <w:szCs w:val="20"/>
      <w:lang w:val="en-US"/>
    </w:rPr>
  </w:style>
  <w:style w:type="paragraph" w:customStyle="1" w:styleId="ConsTitle">
    <w:name w:val="ConsTitle"/>
    <w:rsid w:val="00EB3778"/>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character" w:customStyle="1" w:styleId="afe">
    <w:name w:val="Текст примечания Знак"/>
    <w:basedOn w:val="a0"/>
    <w:link w:val="aff"/>
    <w:semiHidden/>
    <w:rsid w:val="00EB3778"/>
    <w:rPr>
      <w:rFonts w:ascii="Times New Roman" w:eastAsia="Times New Roman" w:hAnsi="Times New Roman" w:cs="Times New Roman"/>
      <w:sz w:val="20"/>
      <w:szCs w:val="20"/>
      <w:lang w:eastAsia="ru-RU"/>
    </w:rPr>
  </w:style>
  <w:style w:type="paragraph" w:styleId="aff">
    <w:name w:val="annotation text"/>
    <w:basedOn w:val="a"/>
    <w:link w:val="afe"/>
    <w:semiHidden/>
    <w:rsid w:val="00EB3778"/>
    <w:rPr>
      <w:rFonts w:eastAsia="Times New Roman"/>
      <w:sz w:val="20"/>
      <w:szCs w:val="20"/>
    </w:rPr>
  </w:style>
  <w:style w:type="character" w:customStyle="1" w:styleId="13">
    <w:name w:val="Текст примечания Знак1"/>
    <w:basedOn w:val="a0"/>
    <w:link w:val="aff"/>
    <w:uiPriority w:val="99"/>
    <w:semiHidden/>
    <w:rsid w:val="00EB3778"/>
    <w:rPr>
      <w:rFonts w:ascii="Times New Roman" w:eastAsia="Calibri" w:hAnsi="Times New Roman" w:cs="Times New Roman"/>
      <w:sz w:val="20"/>
      <w:szCs w:val="20"/>
      <w:lang w:eastAsia="ru-RU"/>
    </w:rPr>
  </w:style>
  <w:style w:type="character" w:customStyle="1" w:styleId="FontStyle11">
    <w:name w:val="Font Style11"/>
    <w:rsid w:val="00EB3778"/>
    <w:rPr>
      <w:rFonts w:ascii="Times New Roman" w:hAnsi="Times New Roman" w:cs="Times New Roman"/>
      <w:b/>
      <w:bCs/>
      <w:sz w:val="26"/>
      <w:szCs w:val="26"/>
    </w:rPr>
  </w:style>
  <w:style w:type="paragraph" w:styleId="23">
    <w:name w:val="Body Text Indent 2"/>
    <w:basedOn w:val="a"/>
    <w:link w:val="24"/>
    <w:rsid w:val="00EB3778"/>
    <w:pPr>
      <w:autoSpaceDE w:val="0"/>
      <w:autoSpaceDN w:val="0"/>
      <w:ind w:firstLine="993"/>
    </w:pPr>
    <w:rPr>
      <w:rFonts w:eastAsia="Times New Roman"/>
      <w:sz w:val="28"/>
      <w:szCs w:val="20"/>
    </w:rPr>
  </w:style>
  <w:style w:type="character" w:customStyle="1" w:styleId="24">
    <w:name w:val="Основной текст с отступом 2 Знак"/>
    <w:basedOn w:val="a0"/>
    <w:link w:val="23"/>
    <w:rsid w:val="00EB3778"/>
    <w:rPr>
      <w:rFonts w:ascii="Times New Roman" w:eastAsia="Times New Roman" w:hAnsi="Times New Roman" w:cs="Times New Roman"/>
      <w:sz w:val="28"/>
      <w:szCs w:val="20"/>
      <w:lang w:eastAsia="ru-RU"/>
    </w:rPr>
  </w:style>
  <w:style w:type="paragraph" w:customStyle="1" w:styleId="ConsPlusNonformat">
    <w:name w:val="ConsPlusNonformat"/>
    <w:rsid w:val="00EB37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аголовок 2"/>
    <w:basedOn w:val="a"/>
    <w:next w:val="a"/>
    <w:rsid w:val="00EB3778"/>
    <w:pPr>
      <w:keepNext/>
      <w:autoSpaceDE w:val="0"/>
      <w:autoSpaceDN w:val="0"/>
      <w:jc w:val="both"/>
      <w:outlineLvl w:val="1"/>
    </w:pPr>
    <w:rPr>
      <w:rFonts w:ascii="Courier" w:hAnsi="Courier" w:cs="Courier"/>
    </w:rPr>
  </w:style>
  <w:style w:type="character" w:customStyle="1" w:styleId="26">
    <w:name w:val="Основной текст (2)_"/>
    <w:basedOn w:val="a0"/>
    <w:link w:val="210"/>
    <w:locked/>
    <w:rsid w:val="00EB3778"/>
    <w:rPr>
      <w:sz w:val="18"/>
      <w:szCs w:val="18"/>
      <w:shd w:val="clear" w:color="auto" w:fill="FFFFFF"/>
    </w:rPr>
  </w:style>
  <w:style w:type="paragraph" w:customStyle="1" w:styleId="210">
    <w:name w:val="Основной текст (2)1"/>
    <w:basedOn w:val="a"/>
    <w:link w:val="26"/>
    <w:rsid w:val="00EB3778"/>
    <w:pPr>
      <w:widowControl w:val="0"/>
      <w:shd w:val="clear" w:color="auto" w:fill="FFFFFF"/>
      <w:spacing w:after="120" w:line="240" w:lineRule="atLeast"/>
      <w:jc w:val="right"/>
    </w:pPr>
    <w:rPr>
      <w:rFonts w:asciiTheme="minorHAnsi" w:eastAsiaTheme="minorHAnsi" w:hAnsiTheme="minorHAnsi" w:cstheme="minorBidi"/>
      <w:sz w:val="18"/>
      <w:szCs w:val="18"/>
      <w:lang w:eastAsia="en-US"/>
    </w:rPr>
  </w:style>
  <w:style w:type="character" w:customStyle="1" w:styleId="34">
    <w:name w:val="Основной текст (3)_"/>
    <w:basedOn w:val="a0"/>
    <w:link w:val="35"/>
    <w:locked/>
    <w:rsid w:val="00EB3778"/>
    <w:rPr>
      <w:b/>
      <w:bCs/>
      <w:sz w:val="18"/>
      <w:szCs w:val="18"/>
      <w:shd w:val="clear" w:color="auto" w:fill="FFFFFF"/>
    </w:rPr>
  </w:style>
  <w:style w:type="paragraph" w:customStyle="1" w:styleId="35">
    <w:name w:val="Основной текст (3)"/>
    <w:basedOn w:val="a"/>
    <w:link w:val="34"/>
    <w:rsid w:val="00EB3778"/>
    <w:pPr>
      <w:widowControl w:val="0"/>
      <w:shd w:val="clear" w:color="auto" w:fill="FFFFFF"/>
      <w:spacing w:before="120" w:after="420" w:line="206" w:lineRule="exact"/>
      <w:ind w:firstLine="520"/>
    </w:pPr>
    <w:rPr>
      <w:rFonts w:asciiTheme="minorHAnsi" w:eastAsiaTheme="minorHAnsi" w:hAnsiTheme="minorHAnsi" w:cstheme="minorBidi"/>
      <w:b/>
      <w:bCs/>
      <w:sz w:val="18"/>
      <w:szCs w:val="18"/>
      <w:lang w:eastAsia="en-US"/>
    </w:rPr>
  </w:style>
  <w:style w:type="character" w:customStyle="1" w:styleId="21pt">
    <w:name w:val="Основной текст (2) + Интервал 1 pt"/>
    <w:basedOn w:val="26"/>
    <w:rsid w:val="00EB3778"/>
    <w:rPr>
      <w:color w:val="000000"/>
      <w:spacing w:val="30"/>
      <w:w w:val="100"/>
      <w:position w:val="0"/>
      <w:lang w:val="ru-RU" w:eastAsia="ru-RU"/>
    </w:rPr>
  </w:style>
  <w:style w:type="paragraph" w:styleId="aff0">
    <w:name w:val="List Paragraph"/>
    <w:basedOn w:val="a"/>
    <w:uiPriority w:val="99"/>
    <w:qFormat/>
    <w:rsid w:val="00EB3778"/>
    <w:pPr>
      <w:spacing w:after="200" w:line="276" w:lineRule="auto"/>
      <w:ind w:left="720"/>
      <w:contextualSpacing/>
    </w:pPr>
    <w:rPr>
      <w:rFonts w:ascii="Calibri" w:eastAsia="Times New Roman" w:hAnsi="Calibri"/>
      <w:sz w:val="22"/>
      <w:szCs w:val="22"/>
    </w:rPr>
  </w:style>
  <w:style w:type="paragraph" w:customStyle="1" w:styleId="msonormalcxsplast">
    <w:name w:val="msonormalcxsplast"/>
    <w:basedOn w:val="a"/>
    <w:rsid w:val="00EB3778"/>
    <w:pPr>
      <w:spacing w:before="100" w:beforeAutospacing="1" w:after="100" w:afterAutospacing="1"/>
    </w:pPr>
    <w:rPr>
      <w:rFonts w:eastAsia="Times New Roman"/>
    </w:rPr>
  </w:style>
  <w:style w:type="paragraph" w:customStyle="1" w:styleId="formattexttopleveltext">
    <w:name w:val="formattext topleveltext"/>
    <w:basedOn w:val="a"/>
    <w:rsid w:val="00EB3778"/>
    <w:pPr>
      <w:spacing w:before="100" w:beforeAutospacing="1" w:after="100" w:afterAutospacing="1"/>
    </w:pPr>
    <w:rPr>
      <w:rFonts w:eastAsia="Times New Roman"/>
    </w:rPr>
  </w:style>
  <w:style w:type="paragraph" w:customStyle="1" w:styleId="unformattexttopleveltext">
    <w:name w:val="unformattext topleveltext"/>
    <w:basedOn w:val="a"/>
    <w:rsid w:val="00EB3778"/>
    <w:pPr>
      <w:spacing w:before="100" w:beforeAutospacing="1" w:after="100" w:afterAutospacing="1"/>
    </w:pPr>
    <w:rPr>
      <w:rFonts w:eastAsia="Times New Roman"/>
    </w:rPr>
  </w:style>
  <w:style w:type="character" w:customStyle="1" w:styleId="FontStyle18">
    <w:name w:val="Font Style18"/>
    <w:rsid w:val="00D520ED"/>
    <w:rPr>
      <w:rFonts w:ascii="Times New Roman" w:hAnsi="Times New Roman" w:cs="Times New Roman" w:hint="default"/>
      <w:b/>
      <w:bCs/>
      <w:sz w:val="26"/>
      <w:szCs w:val="26"/>
    </w:rPr>
  </w:style>
  <w:style w:type="character" w:customStyle="1" w:styleId="layout">
    <w:name w:val="layout"/>
    <w:basedOn w:val="a0"/>
    <w:rsid w:val="00D520ED"/>
  </w:style>
  <w:style w:type="character" w:customStyle="1" w:styleId="aff1">
    <w:name w:val="Основной текст_"/>
    <w:link w:val="27"/>
    <w:rsid w:val="00D520ED"/>
    <w:rPr>
      <w:rFonts w:ascii="Times New Roman" w:eastAsia="Times New Roman" w:hAnsi="Times New Roman" w:cs="Times New Roman"/>
      <w:spacing w:val="7"/>
      <w:sz w:val="20"/>
      <w:szCs w:val="20"/>
      <w:shd w:val="clear" w:color="auto" w:fill="FFFFFF"/>
    </w:rPr>
  </w:style>
  <w:style w:type="paragraph" w:customStyle="1" w:styleId="27">
    <w:name w:val="Основной текст2"/>
    <w:basedOn w:val="a"/>
    <w:link w:val="aff1"/>
    <w:rsid w:val="00D520ED"/>
    <w:pPr>
      <w:shd w:val="clear" w:color="auto" w:fill="FFFFFF"/>
      <w:spacing w:before="120" w:after="360" w:line="0" w:lineRule="atLeast"/>
      <w:ind w:hanging="1800"/>
      <w:jc w:val="both"/>
    </w:pPr>
    <w:rPr>
      <w:rFonts w:eastAsia="Times New Roman"/>
      <w:spacing w:val="7"/>
      <w:sz w:val="20"/>
      <w:szCs w:val="20"/>
      <w:lang w:eastAsia="en-US"/>
    </w:rPr>
  </w:style>
  <w:style w:type="character" w:customStyle="1" w:styleId="FontStyle15">
    <w:name w:val="Font Style15"/>
    <w:uiPriority w:val="99"/>
    <w:rsid w:val="00D520ED"/>
    <w:rPr>
      <w:rFonts w:ascii="Times New Roman" w:hAnsi="Times New Roman" w:cs="Times New Roman"/>
      <w:b/>
      <w:bCs/>
      <w:sz w:val="22"/>
      <w:szCs w:val="22"/>
    </w:rPr>
  </w:style>
  <w:style w:type="paragraph" w:customStyle="1" w:styleId="Style7">
    <w:name w:val="Style7"/>
    <w:basedOn w:val="a"/>
    <w:rsid w:val="00D520ED"/>
    <w:pPr>
      <w:widowControl w:val="0"/>
      <w:autoSpaceDE w:val="0"/>
      <w:autoSpaceDN w:val="0"/>
      <w:adjustRightInd w:val="0"/>
      <w:spacing w:line="323" w:lineRule="exact"/>
      <w:jc w:val="right"/>
    </w:pPr>
    <w:rPr>
      <w:rFonts w:eastAsia="Times New Roman"/>
    </w:rPr>
  </w:style>
  <w:style w:type="character" w:customStyle="1" w:styleId="aff2">
    <w:name w:val="Другое_"/>
    <w:basedOn w:val="a0"/>
    <w:link w:val="aff3"/>
    <w:rsid w:val="00D520ED"/>
    <w:rPr>
      <w:rFonts w:ascii="Times New Roman" w:eastAsia="Times New Roman" w:hAnsi="Times New Roman" w:cs="Times New Roman"/>
      <w:sz w:val="20"/>
      <w:szCs w:val="20"/>
    </w:rPr>
  </w:style>
  <w:style w:type="paragraph" w:customStyle="1" w:styleId="aff3">
    <w:name w:val="Другое"/>
    <w:basedOn w:val="a"/>
    <w:link w:val="aff2"/>
    <w:rsid w:val="00D520ED"/>
    <w:pPr>
      <w:widowControl w:val="0"/>
      <w:jc w:val="center"/>
    </w:pPr>
    <w:rPr>
      <w:rFonts w:eastAsia="Times New Roman"/>
      <w:sz w:val="20"/>
      <w:szCs w:val="20"/>
      <w:lang w:eastAsia="en-US"/>
    </w:rPr>
  </w:style>
  <w:style w:type="character" w:styleId="aff4">
    <w:name w:val="Strong"/>
    <w:basedOn w:val="a0"/>
    <w:uiPriority w:val="22"/>
    <w:qFormat/>
    <w:rsid w:val="00255598"/>
    <w:rPr>
      <w:b/>
      <w:bCs/>
    </w:rPr>
  </w:style>
  <w:style w:type="character" w:styleId="aff5">
    <w:name w:val="Emphasis"/>
    <w:basedOn w:val="a0"/>
    <w:uiPriority w:val="20"/>
    <w:qFormat/>
    <w:rsid w:val="0025559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consultantplus://offline/ref=12D052B245B13114A3730A985872CC80176116D16B45163C53535F0418DE9E7DDDFD2F2B66641887BEAB7E4AE8566E4B1F5C73BB85n8zAL" TargetMode="External"/><Relationship Id="rId18" Type="http://schemas.openxmlformats.org/officeDocument/2006/relationships/hyperlink" Target="https://login.consultant.ru/link/?req=doc&amp;base=LAW&amp;n=465632&amp;dst=18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B436C6F8C4E75589E0530B6A8570D61B8B7F0B60E7354EC8A512E7A652ACDB75C255BD906345B58FE7EB461C7A902CE8E7s7O" TargetMode="External"/><Relationship Id="rId7" Type="http://schemas.openxmlformats.org/officeDocument/2006/relationships/image" Target="media/image1.png"/><Relationship Id="rId12" Type="http://schemas.openxmlformats.org/officeDocument/2006/relationships/hyperlink" Target="consultantplus://offline/ref=12D052B245B13114A3730A985872CC80176116D16B45163C53535F0418DE9E7DDDFD2F2B666E1887BEAB7E4AE8566E4B1F5C73BB85n8zAL" TargetMode="External"/><Relationship Id="rId17" Type="http://schemas.openxmlformats.org/officeDocument/2006/relationships/hyperlink" Target="https://login.consultant.ru/link/?req=doc&amp;base=LAW&amp;n=454008" TargetMode="External"/><Relationship Id="rId25" Type="http://schemas.openxmlformats.org/officeDocument/2006/relationships/hyperlink" Target="garantF1://18041161.0" TargetMode="External"/><Relationship Id="rId2" Type="http://schemas.openxmlformats.org/officeDocument/2006/relationships/styles" Target="styles.xml"/><Relationship Id="rId16" Type="http://schemas.openxmlformats.org/officeDocument/2006/relationships/hyperlink" Target="https://login.consultant.ru/link/?req=doc&amp;base=LAW&amp;n=454382&amp;dst=749" TargetMode="External"/><Relationship Id="rId20" Type="http://schemas.openxmlformats.org/officeDocument/2006/relationships/hyperlink" Target="https://login.consultant.ru/link/?req=doc&amp;base=LAW&amp;n=469793&amp;dst=5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D052B245B13114A3730A985872CC80176116D16B45163C53535F0418DE9E7DDDFD2F2B67641887BEAB7E4AE8566E4B1F5C73BB85n8zAL"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login.consultant.ru/link/?req=doc&amp;base=LAW&amp;n=454382&amp;dst=810" TargetMode="External"/><Relationship Id="rId23" Type="http://schemas.openxmlformats.org/officeDocument/2006/relationships/hyperlink" Target="https://login.consultant.ru/link/?req=doc&amp;base=LAW&amp;n=465586" TargetMode="External"/><Relationship Id="rId28" Type="http://schemas.openxmlformats.org/officeDocument/2006/relationships/theme" Target="theme/theme1.xml"/><Relationship Id="rId10" Type="http://schemas.openxmlformats.org/officeDocument/2006/relationships/hyperlink" Target="consultantplus://offline/ref=12D052B245B13114A3730A985872CC80176116D16B45163C53535F0418DE9E7DDDFD2F2B67681887BEAB7E4AE8566E4B1F5C73BB85n8zAL" TargetMode="External"/><Relationship Id="rId19" Type="http://schemas.openxmlformats.org/officeDocument/2006/relationships/hyperlink" Target="https://login.consultant.ru/link/?req=doc&amp;base=LAW&amp;n=454382&amp;dst=837" TargetMode="External"/><Relationship Id="rId4" Type="http://schemas.openxmlformats.org/officeDocument/2006/relationships/webSettings" Target="webSettings.xml"/><Relationship Id="rId9" Type="http://schemas.openxmlformats.org/officeDocument/2006/relationships/hyperlink" Target="consultantplus://offline/ref=12D052B245B13114A3730A985872CC80176116D16B45163C53535F0418DE9E7DDDFD2F2E63641887BEAB7E4AE8566E4B1F5C73BB85n8zAL" TargetMode="External"/><Relationship Id="rId14" Type="http://schemas.openxmlformats.org/officeDocument/2006/relationships/hyperlink" Target="https://login.consultant.ru/link/?req=doc&amp;base=LAW&amp;n=454382&amp;dst=776" TargetMode="External"/><Relationship Id="rId22" Type="http://schemas.openxmlformats.org/officeDocument/2006/relationships/hyperlink" Target="consultantplus://offline/ref=B436C6F8C4E75589E0530B6A8570D61B8B7F0B60E7354EC8A512E7A652ACDB75C255BD906345B58FE7EB461C7A902CE8E7s7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23320</Words>
  <Characters>132930</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dc:creator>
  <cp:lastModifiedBy>Krylov</cp:lastModifiedBy>
  <cp:revision>4</cp:revision>
  <cp:lastPrinted>2024-03-01T13:54:00Z</cp:lastPrinted>
  <dcterms:created xsi:type="dcterms:W3CDTF">2024-03-01T05:32:00Z</dcterms:created>
  <dcterms:modified xsi:type="dcterms:W3CDTF">2024-03-01T13:54:00Z</dcterms:modified>
</cp:coreProperties>
</file>